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5334" w14:textId="0416F72B" w:rsidR="009E5B18" w:rsidRPr="006832D1" w:rsidRDefault="009E5B18" w:rsidP="006832D1">
      <w:pPr>
        <w:spacing w:after="0"/>
        <w:jc w:val="center"/>
        <w:rPr>
          <w:rFonts w:ascii="Arial" w:hAnsi="Arial" w:cs="Arial"/>
          <w:b/>
          <w:sz w:val="24"/>
          <w:szCs w:val="24"/>
        </w:rPr>
      </w:pPr>
      <w:r w:rsidRPr="006832D1">
        <w:rPr>
          <w:rFonts w:ascii="Arial" w:hAnsi="Arial" w:cs="Arial"/>
          <w:b/>
          <w:sz w:val="24"/>
          <w:szCs w:val="24"/>
        </w:rPr>
        <w:t>UNION CONTENTIONS</w:t>
      </w:r>
    </w:p>
    <w:p w14:paraId="4899AEA3" w14:textId="3842C258" w:rsidR="009E5B18" w:rsidRPr="006832D1" w:rsidRDefault="009E5B18" w:rsidP="006832D1">
      <w:pPr>
        <w:spacing w:after="0"/>
        <w:jc w:val="center"/>
        <w:rPr>
          <w:rFonts w:ascii="Arial" w:hAnsi="Arial" w:cs="Arial"/>
          <w:b/>
          <w:sz w:val="24"/>
          <w:szCs w:val="24"/>
        </w:rPr>
      </w:pPr>
      <w:r w:rsidRPr="006832D1">
        <w:rPr>
          <w:rFonts w:ascii="Arial" w:hAnsi="Arial" w:cs="Arial"/>
          <w:b/>
          <w:sz w:val="24"/>
          <w:szCs w:val="24"/>
        </w:rPr>
        <w:t>CLASS ACTION</w:t>
      </w:r>
    </w:p>
    <w:p w14:paraId="74267B7D" w14:textId="48FD80CF" w:rsidR="009E5B18" w:rsidRPr="006832D1" w:rsidRDefault="009E5B18" w:rsidP="006832D1">
      <w:pPr>
        <w:spacing w:after="0"/>
        <w:jc w:val="center"/>
        <w:rPr>
          <w:rFonts w:ascii="Arial" w:hAnsi="Arial" w:cs="Arial"/>
          <w:b/>
          <w:sz w:val="24"/>
          <w:szCs w:val="24"/>
        </w:rPr>
      </w:pPr>
      <w:r w:rsidRPr="006832D1">
        <w:rPr>
          <w:rFonts w:ascii="Arial" w:hAnsi="Arial" w:cs="Arial"/>
          <w:b/>
          <w:sz w:val="24"/>
          <w:szCs w:val="24"/>
        </w:rPr>
        <w:t>HOLIDAY SCHEDULING</w:t>
      </w:r>
    </w:p>
    <w:p w14:paraId="404365EF" w14:textId="1E8F46AA" w:rsidR="009E5B18" w:rsidRPr="006832D1" w:rsidRDefault="00AF58C2" w:rsidP="006832D1">
      <w:pPr>
        <w:spacing w:after="0"/>
        <w:jc w:val="center"/>
        <w:rPr>
          <w:rFonts w:ascii="Arial" w:hAnsi="Arial" w:cs="Arial"/>
          <w:b/>
          <w:sz w:val="24"/>
          <w:szCs w:val="24"/>
        </w:rPr>
      </w:pPr>
      <w:r>
        <w:rPr>
          <w:rFonts w:ascii="Arial" w:hAnsi="Arial" w:cs="Arial"/>
          <w:b/>
          <w:sz w:val="24"/>
          <w:szCs w:val="24"/>
        </w:rPr>
        <w:t>(Specific)</w:t>
      </w:r>
      <w:r w:rsidR="009E5B18" w:rsidRPr="006832D1">
        <w:rPr>
          <w:rFonts w:ascii="Arial" w:hAnsi="Arial" w:cs="Arial"/>
          <w:b/>
          <w:sz w:val="24"/>
          <w:szCs w:val="24"/>
        </w:rPr>
        <w:t xml:space="preserve"> STATION</w:t>
      </w:r>
    </w:p>
    <w:p w14:paraId="387C02C4" w14:textId="4B156E9E" w:rsidR="009E5B18" w:rsidRDefault="009E5B18" w:rsidP="006832D1">
      <w:pPr>
        <w:rPr>
          <w:rFonts w:ascii="Arial" w:hAnsi="Arial" w:cs="Arial"/>
          <w:b/>
        </w:rPr>
      </w:pPr>
    </w:p>
    <w:p w14:paraId="10417D77" w14:textId="3B76FE72" w:rsidR="009E5B18" w:rsidRDefault="009E5B18" w:rsidP="006832D1">
      <w:pPr>
        <w:rPr>
          <w:rFonts w:ascii="Arial" w:hAnsi="Arial" w:cs="Arial"/>
          <w:b/>
        </w:rPr>
      </w:pPr>
    </w:p>
    <w:p w14:paraId="758A03C3" w14:textId="38C6FC66" w:rsidR="00225DC7" w:rsidRPr="00071BA4" w:rsidRDefault="00225DC7" w:rsidP="006832D1">
      <w:pPr>
        <w:pStyle w:val="ListParagraph"/>
        <w:numPr>
          <w:ilvl w:val="0"/>
          <w:numId w:val="1"/>
        </w:numPr>
        <w:spacing w:after="120"/>
        <w:ind w:left="360"/>
        <w:contextualSpacing w:val="0"/>
        <w:rPr>
          <w:rFonts w:ascii="Arial" w:hAnsi="Arial" w:cs="Arial"/>
          <w:b/>
        </w:rPr>
      </w:pPr>
      <w:r>
        <w:rPr>
          <w:rFonts w:ascii="Arial" w:hAnsi="Arial" w:cs="Arial"/>
          <w:b/>
        </w:rPr>
        <w:t>Did management violate Articles 11, 19, and 30 of the National Agreement via</w:t>
      </w:r>
      <w:r w:rsidR="00AF58C2">
        <w:rPr>
          <w:rFonts w:ascii="Arial" w:hAnsi="Arial" w:cs="Arial"/>
          <w:b/>
        </w:rPr>
        <w:t xml:space="preserve"> the</w:t>
      </w:r>
      <w:r>
        <w:rPr>
          <w:rFonts w:ascii="Arial" w:hAnsi="Arial" w:cs="Arial"/>
          <w:b/>
        </w:rPr>
        <w:t xml:space="preserve"> Local Memorandum of Understanding (LMOU) when they </w:t>
      </w:r>
      <w:r w:rsidRPr="002C3B93">
        <w:rPr>
          <w:rFonts w:ascii="Arial" w:hAnsi="Arial" w:cs="Arial"/>
          <w:b/>
        </w:rPr>
        <w:t>fail</w:t>
      </w:r>
      <w:r>
        <w:rPr>
          <w:rFonts w:ascii="Arial" w:hAnsi="Arial" w:cs="Arial"/>
          <w:b/>
        </w:rPr>
        <w:t>ed</w:t>
      </w:r>
      <w:r w:rsidRPr="002C3B93">
        <w:rPr>
          <w:rFonts w:ascii="Arial" w:hAnsi="Arial" w:cs="Arial"/>
          <w:b/>
        </w:rPr>
        <w:t xml:space="preserve"> to post the </w:t>
      </w:r>
      <w:r>
        <w:rPr>
          <w:rFonts w:ascii="Arial" w:hAnsi="Arial" w:cs="Arial"/>
          <w:b/>
        </w:rPr>
        <w:t>h</w:t>
      </w:r>
      <w:r w:rsidRPr="002C3B93">
        <w:rPr>
          <w:rFonts w:ascii="Arial" w:hAnsi="Arial" w:cs="Arial"/>
          <w:b/>
        </w:rPr>
        <w:t>oliday schedule</w:t>
      </w:r>
      <w:r>
        <w:rPr>
          <w:rFonts w:ascii="Arial" w:hAnsi="Arial" w:cs="Arial"/>
          <w:b/>
        </w:rPr>
        <w:t xml:space="preserve"> as of Tuesday preceding the service week in which the holiday fell</w:t>
      </w:r>
      <w:r w:rsidRPr="002C3B93">
        <w:rPr>
          <w:rFonts w:ascii="Arial" w:hAnsi="Arial" w:cs="Arial"/>
          <w:b/>
        </w:rPr>
        <w:t>? If so, what is the appropriate remedy?</w:t>
      </w:r>
    </w:p>
    <w:p w14:paraId="4ABF5330" w14:textId="3EE775C7" w:rsidR="00225DC7" w:rsidRPr="005637CA" w:rsidRDefault="00225DC7" w:rsidP="006832D1">
      <w:pPr>
        <w:pStyle w:val="ListParagraph"/>
        <w:numPr>
          <w:ilvl w:val="0"/>
          <w:numId w:val="1"/>
        </w:numPr>
        <w:spacing w:after="0"/>
        <w:ind w:left="360"/>
        <w:contextualSpacing w:val="0"/>
        <w:rPr>
          <w:rFonts w:ascii="Arial" w:hAnsi="Arial" w:cs="Arial"/>
          <w:b/>
        </w:rPr>
      </w:pPr>
      <w:r w:rsidRPr="002C3B93">
        <w:rPr>
          <w:rFonts w:ascii="Arial" w:hAnsi="Arial" w:cs="Arial"/>
          <w:b/>
        </w:rPr>
        <w:t xml:space="preserve">Did </w:t>
      </w:r>
      <w:r>
        <w:rPr>
          <w:rFonts w:ascii="Arial" w:hAnsi="Arial" w:cs="Arial"/>
          <w:b/>
        </w:rPr>
        <w:t>m</w:t>
      </w:r>
      <w:r w:rsidRPr="002C3B93">
        <w:rPr>
          <w:rFonts w:ascii="Arial" w:hAnsi="Arial" w:cs="Arial"/>
          <w:b/>
        </w:rPr>
        <w:t>anagement violate Article</w:t>
      </w:r>
      <w:r>
        <w:rPr>
          <w:rFonts w:ascii="Arial" w:hAnsi="Arial" w:cs="Arial"/>
          <w:b/>
        </w:rPr>
        <w:t>s</w:t>
      </w:r>
      <w:r w:rsidRPr="002C3B93">
        <w:rPr>
          <w:rFonts w:ascii="Arial" w:hAnsi="Arial" w:cs="Arial"/>
          <w:b/>
        </w:rPr>
        <w:t xml:space="preserve"> 11, 19, and 30 of the National Agreement via</w:t>
      </w:r>
      <w:r w:rsidR="00AF58C2">
        <w:rPr>
          <w:rFonts w:ascii="Arial" w:hAnsi="Arial" w:cs="Arial"/>
          <w:b/>
        </w:rPr>
        <w:t xml:space="preserve"> the</w:t>
      </w:r>
      <w:r w:rsidRPr="002C3B93">
        <w:rPr>
          <w:rFonts w:ascii="Arial" w:hAnsi="Arial" w:cs="Arial"/>
          <w:b/>
        </w:rPr>
        <w:t xml:space="preserve"> </w:t>
      </w:r>
      <w:r>
        <w:rPr>
          <w:rFonts w:ascii="Arial" w:hAnsi="Arial" w:cs="Arial"/>
          <w:b/>
        </w:rPr>
        <w:t>Local Memorandum of Understanding</w:t>
      </w:r>
      <w:r w:rsidRPr="002C3B93">
        <w:rPr>
          <w:rFonts w:ascii="Arial" w:hAnsi="Arial" w:cs="Arial"/>
          <w:b/>
        </w:rPr>
        <w:t xml:space="preserve"> </w:t>
      </w:r>
      <w:r>
        <w:rPr>
          <w:rFonts w:ascii="Arial" w:hAnsi="Arial" w:cs="Arial"/>
          <w:b/>
        </w:rPr>
        <w:t>(</w:t>
      </w:r>
      <w:r w:rsidRPr="002C3B93">
        <w:rPr>
          <w:rFonts w:ascii="Arial" w:hAnsi="Arial" w:cs="Arial"/>
          <w:b/>
        </w:rPr>
        <w:t>LMOU</w:t>
      </w:r>
      <w:r>
        <w:rPr>
          <w:rFonts w:ascii="Arial" w:hAnsi="Arial" w:cs="Arial"/>
          <w:b/>
        </w:rPr>
        <w:t>)</w:t>
      </w:r>
      <w:r w:rsidRPr="002C3B93">
        <w:rPr>
          <w:rFonts w:ascii="Arial" w:hAnsi="Arial" w:cs="Arial"/>
          <w:b/>
        </w:rPr>
        <w:t xml:space="preserve"> when</w:t>
      </w:r>
      <w:r>
        <w:rPr>
          <w:rFonts w:ascii="Arial" w:hAnsi="Arial" w:cs="Arial"/>
          <w:b/>
        </w:rPr>
        <w:t xml:space="preserve"> they</w:t>
      </w:r>
      <w:r w:rsidRPr="002C3B93">
        <w:rPr>
          <w:rFonts w:ascii="Arial" w:hAnsi="Arial" w:cs="Arial"/>
          <w:b/>
        </w:rPr>
        <w:t xml:space="preserve"> fail</w:t>
      </w:r>
      <w:r>
        <w:rPr>
          <w:rFonts w:ascii="Arial" w:hAnsi="Arial" w:cs="Arial"/>
          <w:b/>
        </w:rPr>
        <w:t>ed</w:t>
      </w:r>
      <w:r w:rsidRPr="002C3B93">
        <w:rPr>
          <w:rFonts w:ascii="Arial" w:hAnsi="Arial" w:cs="Arial"/>
          <w:b/>
        </w:rPr>
        <w:t xml:space="preserve"> to permit the maximum number of full-time </w:t>
      </w:r>
      <w:r>
        <w:rPr>
          <w:rFonts w:ascii="Arial" w:hAnsi="Arial" w:cs="Arial"/>
          <w:b/>
        </w:rPr>
        <w:t>letter carriers off</w:t>
      </w:r>
      <w:r w:rsidRPr="002C3B93">
        <w:rPr>
          <w:rFonts w:ascii="Arial" w:hAnsi="Arial" w:cs="Arial"/>
          <w:b/>
        </w:rPr>
        <w:t xml:space="preserve"> who desired not to work the </w:t>
      </w:r>
      <w:r>
        <w:rPr>
          <w:rFonts w:ascii="Arial" w:hAnsi="Arial" w:cs="Arial"/>
          <w:b/>
        </w:rPr>
        <w:t>h</w:t>
      </w:r>
      <w:r w:rsidRPr="002C3B93">
        <w:rPr>
          <w:rFonts w:ascii="Arial" w:hAnsi="Arial" w:cs="Arial"/>
          <w:b/>
        </w:rPr>
        <w:t>oliday</w:t>
      </w:r>
      <w:r>
        <w:rPr>
          <w:rFonts w:ascii="Arial" w:hAnsi="Arial" w:cs="Arial"/>
          <w:b/>
        </w:rPr>
        <w:t>? If so, what is the appropriate remedy?</w:t>
      </w:r>
    </w:p>
    <w:p w14:paraId="2C2DD7F9" w14:textId="77777777" w:rsidR="009E5B18" w:rsidRPr="002C3B93" w:rsidRDefault="009E5B18" w:rsidP="006832D1">
      <w:pPr>
        <w:spacing w:after="0"/>
        <w:rPr>
          <w:rFonts w:ascii="Arial" w:hAnsi="Arial" w:cs="Arial"/>
          <w:b/>
        </w:rPr>
      </w:pPr>
    </w:p>
    <w:p w14:paraId="05920679" w14:textId="29C88B9F" w:rsidR="003472B1" w:rsidRDefault="00225DC7" w:rsidP="006832D1">
      <w:pPr>
        <w:autoSpaceDE w:val="0"/>
        <w:autoSpaceDN w:val="0"/>
        <w:adjustRightInd w:val="0"/>
        <w:spacing w:after="0" w:line="276" w:lineRule="auto"/>
        <w:rPr>
          <w:rFonts w:ascii="Arial" w:eastAsia="Times New Roman" w:hAnsi="Arial" w:cs="Arial"/>
          <w:color w:val="231F20"/>
          <w:szCs w:val="20"/>
        </w:rPr>
      </w:pPr>
      <w:r>
        <w:rPr>
          <w:rFonts w:ascii="Arial" w:eastAsia="Times New Roman" w:hAnsi="Arial" w:cs="Arial"/>
          <w:color w:val="231F20"/>
          <w:szCs w:val="20"/>
        </w:rPr>
        <w:t xml:space="preserve">The union contends management failed to post the </w:t>
      </w:r>
      <w:r w:rsidR="00016847">
        <w:rPr>
          <w:rFonts w:ascii="Arial" w:eastAsia="Times New Roman" w:hAnsi="Arial" w:cs="Arial"/>
          <w:b/>
          <w:bCs/>
          <w:color w:val="231F20"/>
          <w:szCs w:val="20"/>
        </w:rPr>
        <w:t>(Specific Holiday)</w:t>
      </w:r>
      <w:r>
        <w:rPr>
          <w:rFonts w:ascii="Arial" w:eastAsia="Times New Roman" w:hAnsi="Arial" w:cs="Arial"/>
          <w:color w:val="231F20"/>
          <w:szCs w:val="20"/>
        </w:rPr>
        <w:t xml:space="preserve"> holiday schedule as of the Tuesday preceding the service week in which the holiday fell as required. Article 11.6.A</w:t>
      </w:r>
      <w:r w:rsidRPr="009E5B18">
        <w:rPr>
          <w:rFonts w:ascii="Arial" w:eastAsia="Times New Roman" w:hAnsi="Arial" w:cs="Arial"/>
          <w:color w:val="231F20"/>
          <w:szCs w:val="20"/>
        </w:rPr>
        <w:t xml:space="preserve"> of the</w:t>
      </w:r>
      <w:r>
        <w:rPr>
          <w:rFonts w:ascii="Arial" w:eastAsia="Times New Roman" w:hAnsi="Arial" w:cs="Arial"/>
          <w:color w:val="231F20"/>
          <w:szCs w:val="20"/>
        </w:rPr>
        <w:t xml:space="preserve"> 2022</w:t>
      </w:r>
      <w:r w:rsidRPr="009E5B18">
        <w:rPr>
          <w:rFonts w:ascii="Arial" w:eastAsia="Times New Roman" w:hAnsi="Arial" w:cs="Arial"/>
          <w:color w:val="231F20"/>
          <w:szCs w:val="20"/>
        </w:rPr>
        <w:t xml:space="preserve"> Joint Contract Administration Manual</w:t>
      </w:r>
      <w:r>
        <w:rPr>
          <w:rFonts w:ascii="Arial" w:eastAsia="Times New Roman" w:hAnsi="Arial" w:cs="Arial"/>
          <w:color w:val="231F20"/>
          <w:szCs w:val="20"/>
        </w:rPr>
        <w:t xml:space="preserve"> (JCAM)</w:t>
      </w:r>
      <w:r w:rsidRPr="009E5B18">
        <w:rPr>
          <w:rFonts w:ascii="Arial" w:eastAsia="Times New Roman" w:hAnsi="Arial" w:cs="Arial"/>
          <w:color w:val="231F20"/>
          <w:szCs w:val="20"/>
        </w:rPr>
        <w:t xml:space="preserve"> reads:</w:t>
      </w:r>
    </w:p>
    <w:p w14:paraId="4692362D" w14:textId="77777777" w:rsidR="005F59EC" w:rsidRDefault="005F59EC" w:rsidP="006832D1">
      <w:pPr>
        <w:autoSpaceDE w:val="0"/>
        <w:autoSpaceDN w:val="0"/>
        <w:adjustRightInd w:val="0"/>
        <w:spacing w:after="0" w:line="276" w:lineRule="auto"/>
        <w:rPr>
          <w:rFonts w:ascii="Arial" w:eastAsia="Times New Roman" w:hAnsi="Arial" w:cs="Arial"/>
          <w:color w:val="231F20"/>
          <w:szCs w:val="20"/>
        </w:rPr>
      </w:pPr>
    </w:p>
    <w:p w14:paraId="68787CC6" w14:textId="77777777" w:rsidR="003472B1" w:rsidRPr="00B629CA" w:rsidRDefault="003472B1" w:rsidP="006832D1">
      <w:pPr>
        <w:autoSpaceDE w:val="0"/>
        <w:autoSpaceDN w:val="0"/>
        <w:adjustRightInd w:val="0"/>
        <w:spacing w:after="120" w:line="276" w:lineRule="auto"/>
        <w:ind w:left="720"/>
        <w:rPr>
          <w:rFonts w:ascii="Arial" w:hAnsi="Arial" w:cs="Arial"/>
          <w:b/>
          <w:bCs/>
        </w:rPr>
      </w:pPr>
      <w:r w:rsidRPr="00B629CA">
        <w:rPr>
          <w:rFonts w:ascii="Arial" w:hAnsi="Arial" w:cs="Arial"/>
          <w:b/>
          <w:bCs/>
        </w:rPr>
        <w:t>Section 6. Holiday Schedule</w:t>
      </w:r>
    </w:p>
    <w:p w14:paraId="7157A373" w14:textId="5A89D904" w:rsidR="003472B1" w:rsidRPr="00A90787" w:rsidRDefault="003472B1" w:rsidP="00A90787">
      <w:pPr>
        <w:pStyle w:val="ListParagraph"/>
        <w:numPr>
          <w:ilvl w:val="0"/>
          <w:numId w:val="20"/>
        </w:numPr>
        <w:autoSpaceDE w:val="0"/>
        <w:autoSpaceDN w:val="0"/>
        <w:adjustRightInd w:val="0"/>
        <w:spacing w:after="0" w:line="276" w:lineRule="auto"/>
        <w:ind w:left="1080"/>
        <w:rPr>
          <w:rFonts w:ascii="Arial" w:hAnsi="Arial" w:cs="Arial"/>
        </w:rPr>
      </w:pPr>
      <w:r w:rsidRPr="00A90787">
        <w:rPr>
          <w:rFonts w:ascii="Arial" w:hAnsi="Arial" w:cs="Arial"/>
        </w:rPr>
        <w:t>The Employer will determine the number and categories of employees needed for holiday work and a schedule shall be posted as of the Tuesday preceding the service week in which the holiday falls.</w:t>
      </w:r>
    </w:p>
    <w:p w14:paraId="7DB4A962" w14:textId="77777777" w:rsidR="005F59EC" w:rsidRDefault="005F59EC" w:rsidP="006832D1">
      <w:pPr>
        <w:autoSpaceDE w:val="0"/>
        <w:autoSpaceDN w:val="0"/>
        <w:adjustRightInd w:val="0"/>
        <w:spacing w:after="0" w:line="276" w:lineRule="auto"/>
        <w:ind w:left="720"/>
        <w:rPr>
          <w:rFonts w:ascii="Arial" w:hAnsi="Arial" w:cs="Arial"/>
        </w:rPr>
      </w:pPr>
    </w:p>
    <w:p w14:paraId="0560B971" w14:textId="2FB9E60C" w:rsidR="009E5B18" w:rsidRDefault="009E5B18" w:rsidP="006832D1">
      <w:pPr>
        <w:spacing w:after="0" w:line="276" w:lineRule="auto"/>
        <w:rPr>
          <w:rFonts w:ascii="Arial" w:hAnsi="Arial" w:cs="Arial"/>
        </w:rPr>
      </w:pPr>
      <w:r>
        <w:rPr>
          <w:rFonts w:ascii="Arial" w:hAnsi="Arial" w:cs="Arial"/>
        </w:rPr>
        <w:t xml:space="preserve">The union contends the </w:t>
      </w:r>
      <w:r w:rsidR="00016847">
        <w:rPr>
          <w:rFonts w:ascii="Arial" w:hAnsi="Arial" w:cs="Arial"/>
          <w:b/>
          <w:bCs/>
        </w:rPr>
        <w:t>(Specific Holiday)</w:t>
      </w:r>
      <w:r>
        <w:rPr>
          <w:rFonts w:ascii="Arial" w:hAnsi="Arial" w:cs="Arial"/>
        </w:rPr>
        <w:t xml:space="preserve"> </w:t>
      </w:r>
      <w:r w:rsidR="003472B1">
        <w:rPr>
          <w:rFonts w:ascii="Arial" w:hAnsi="Arial" w:cs="Arial"/>
        </w:rPr>
        <w:t>h</w:t>
      </w:r>
      <w:r>
        <w:rPr>
          <w:rFonts w:ascii="Arial" w:hAnsi="Arial" w:cs="Arial"/>
        </w:rPr>
        <w:t xml:space="preserve">oliday schedule for the </w:t>
      </w:r>
      <w:r w:rsidR="00AF58C2" w:rsidRPr="00AF58C2">
        <w:rPr>
          <w:rFonts w:ascii="Arial" w:hAnsi="Arial" w:cs="Arial"/>
          <w:b/>
          <w:bCs/>
        </w:rPr>
        <w:t>(Specific</w:t>
      </w:r>
      <w:r w:rsidRPr="00AF58C2">
        <w:rPr>
          <w:rFonts w:ascii="Arial" w:hAnsi="Arial" w:cs="Arial"/>
          <w:b/>
          <w:bCs/>
        </w:rPr>
        <w:t xml:space="preserve"> Station</w:t>
      </w:r>
      <w:r w:rsidR="00AF58C2" w:rsidRPr="00AF58C2">
        <w:rPr>
          <w:rFonts w:ascii="Arial" w:hAnsi="Arial" w:cs="Arial"/>
          <w:b/>
          <w:bCs/>
        </w:rPr>
        <w:t>)</w:t>
      </w:r>
      <w:r>
        <w:rPr>
          <w:rFonts w:ascii="Arial" w:hAnsi="Arial" w:cs="Arial"/>
        </w:rPr>
        <w:t xml:space="preserve"> Post Office</w:t>
      </w:r>
      <w:r w:rsidR="003472B1">
        <w:rPr>
          <w:rFonts w:ascii="Arial" w:hAnsi="Arial" w:cs="Arial"/>
        </w:rPr>
        <w:t>,</w:t>
      </w:r>
      <w:r>
        <w:rPr>
          <w:rFonts w:ascii="Arial" w:hAnsi="Arial" w:cs="Arial"/>
        </w:rPr>
        <w:t xml:space="preserve"> which</w:t>
      </w:r>
      <w:r w:rsidR="003472B1">
        <w:rPr>
          <w:rFonts w:ascii="Arial" w:hAnsi="Arial" w:cs="Arial"/>
        </w:rPr>
        <w:t xml:space="preserve"> is included in the casefile,</w:t>
      </w:r>
      <w:r>
        <w:rPr>
          <w:rFonts w:ascii="Arial" w:hAnsi="Arial" w:cs="Arial"/>
        </w:rPr>
        <w:t xml:space="preserve"> indicates it was improperly posted</w:t>
      </w:r>
      <w:r w:rsidR="003472B1">
        <w:rPr>
          <w:rFonts w:ascii="Arial" w:hAnsi="Arial" w:cs="Arial"/>
        </w:rPr>
        <w:t>. The holiday schedule was round dated and posted</w:t>
      </w:r>
      <w:r>
        <w:rPr>
          <w:rFonts w:ascii="Arial" w:hAnsi="Arial" w:cs="Arial"/>
        </w:rPr>
        <w:t xml:space="preserve"> on Wednesday</w:t>
      </w:r>
      <w:r w:rsidR="00016847">
        <w:rPr>
          <w:rFonts w:ascii="Arial" w:hAnsi="Arial" w:cs="Arial"/>
        </w:rPr>
        <w:t xml:space="preserve"> preceding the service week in which the holiday fell</w:t>
      </w:r>
      <w:r>
        <w:rPr>
          <w:rFonts w:ascii="Arial" w:hAnsi="Arial" w:cs="Arial"/>
        </w:rPr>
        <w:t>. The union contends management</w:t>
      </w:r>
      <w:r w:rsidR="00071BA4">
        <w:rPr>
          <w:rFonts w:ascii="Arial" w:hAnsi="Arial" w:cs="Arial"/>
        </w:rPr>
        <w:t xml:space="preserve"> failed to post the holiday schedule in accordance with Article 11.6.A and</w:t>
      </w:r>
      <w:r>
        <w:rPr>
          <w:rFonts w:ascii="Arial" w:hAnsi="Arial" w:cs="Arial"/>
        </w:rPr>
        <w:t xml:space="preserve"> </w:t>
      </w:r>
      <w:r w:rsidR="00071BA4">
        <w:rPr>
          <w:rFonts w:ascii="Arial" w:hAnsi="Arial" w:cs="Arial"/>
        </w:rPr>
        <w:t>by doing so has violated Article 11 of the National Agreement</w:t>
      </w:r>
      <w:r>
        <w:rPr>
          <w:rFonts w:ascii="Arial" w:hAnsi="Arial" w:cs="Arial"/>
        </w:rPr>
        <w:t>.</w:t>
      </w:r>
    </w:p>
    <w:p w14:paraId="3A0E7D61" w14:textId="77777777" w:rsidR="005F59EC" w:rsidRDefault="005F59EC" w:rsidP="006832D1">
      <w:pPr>
        <w:spacing w:after="0" w:line="276" w:lineRule="auto"/>
        <w:rPr>
          <w:rFonts w:ascii="Arial" w:hAnsi="Arial" w:cs="Arial"/>
        </w:rPr>
      </w:pPr>
    </w:p>
    <w:p w14:paraId="5643B7EA" w14:textId="090EF804" w:rsidR="00B2059F" w:rsidRDefault="00E006CA" w:rsidP="006832D1">
      <w:pPr>
        <w:spacing w:after="0" w:line="276" w:lineRule="auto"/>
        <w:rPr>
          <w:rFonts w:ascii="Arial" w:hAnsi="Arial" w:cs="Arial"/>
        </w:rPr>
      </w:pPr>
      <w:r>
        <w:rPr>
          <w:rFonts w:ascii="Arial" w:hAnsi="Arial" w:cs="Arial"/>
        </w:rPr>
        <w:t>Management’s failure to post the holiday schedule in accordance with Article 11.6.A resulted three (3) letter carriers being paid incorrectly. Page 11-4 of the 20</w:t>
      </w:r>
      <w:r w:rsidR="00367E0C">
        <w:rPr>
          <w:rFonts w:ascii="Arial" w:hAnsi="Arial" w:cs="Arial"/>
        </w:rPr>
        <w:t>16</w:t>
      </w:r>
      <w:r>
        <w:rPr>
          <w:rFonts w:ascii="Arial" w:hAnsi="Arial" w:cs="Arial"/>
        </w:rPr>
        <w:t xml:space="preserve"> Joint Contract Administration Manual (JCAM) reads in relevant part:</w:t>
      </w:r>
    </w:p>
    <w:p w14:paraId="22E69F59" w14:textId="77777777" w:rsidR="005F59EC" w:rsidRDefault="005F59EC" w:rsidP="006832D1">
      <w:pPr>
        <w:spacing w:after="0" w:line="276" w:lineRule="auto"/>
        <w:rPr>
          <w:rFonts w:ascii="Arial" w:hAnsi="Arial" w:cs="Arial"/>
        </w:rPr>
      </w:pPr>
    </w:p>
    <w:p w14:paraId="5BF5B7BA" w14:textId="795F3AA7" w:rsidR="00B2059F" w:rsidRPr="00B2059F" w:rsidRDefault="00B2059F" w:rsidP="006832D1">
      <w:pPr>
        <w:autoSpaceDE w:val="0"/>
        <w:autoSpaceDN w:val="0"/>
        <w:adjustRightInd w:val="0"/>
        <w:spacing w:after="120" w:line="276" w:lineRule="auto"/>
        <w:ind w:left="720"/>
        <w:rPr>
          <w:rFonts w:ascii="Arial" w:hAnsi="Arial" w:cs="Arial"/>
        </w:rPr>
      </w:pPr>
      <w:r w:rsidRPr="00B2059F">
        <w:rPr>
          <w:rFonts w:ascii="Arial" w:hAnsi="Arial" w:cs="Arial"/>
          <w:b/>
          <w:bCs/>
        </w:rPr>
        <w:t xml:space="preserve">Holiday Schedule Posting. </w:t>
      </w:r>
      <w:r w:rsidRPr="00B2059F">
        <w:rPr>
          <w:rFonts w:ascii="Arial" w:hAnsi="Arial" w:cs="Arial"/>
        </w:rPr>
        <w:t>The provisions of Article 11.4.A concerning</w:t>
      </w:r>
      <w:r>
        <w:rPr>
          <w:rFonts w:ascii="Arial" w:hAnsi="Arial" w:cs="Arial"/>
        </w:rPr>
        <w:t xml:space="preserve"> </w:t>
      </w:r>
      <w:r w:rsidRPr="00B2059F">
        <w:rPr>
          <w:rFonts w:ascii="Arial" w:hAnsi="Arial" w:cs="Arial"/>
        </w:rPr>
        <w:t>straight-time pay for holiday work apply to all full-time employees</w:t>
      </w:r>
      <w:r>
        <w:rPr>
          <w:rFonts w:ascii="Arial" w:hAnsi="Arial" w:cs="Arial"/>
        </w:rPr>
        <w:t xml:space="preserve"> </w:t>
      </w:r>
      <w:r w:rsidRPr="00B2059F">
        <w:rPr>
          <w:rFonts w:ascii="Arial" w:hAnsi="Arial" w:cs="Arial"/>
        </w:rPr>
        <w:t>whose holiday schedule is properly posted in accordance with this section.</w:t>
      </w:r>
      <w:r w:rsidRPr="00E006CA">
        <w:rPr>
          <w:rFonts w:ascii="Arial" w:hAnsi="Arial" w:cs="Arial"/>
          <w:u w:val="single"/>
        </w:rPr>
        <w:t xml:space="preserve"> </w:t>
      </w:r>
      <w:r w:rsidRPr="00E006CA">
        <w:rPr>
          <w:rFonts w:ascii="Arial" w:hAnsi="Arial" w:cs="Arial"/>
          <w:b/>
          <w:bCs/>
          <w:u w:val="single"/>
        </w:rPr>
        <w:t>If the holiday schedule is not posted as of Tuesday preceding the service week in which the holiday falls, a full-time employee required to work on his or her holiday or designated holiday, or who volunteers to work on such day, will receive holiday scheduling premium for each hour of work, up to eight hours.</w:t>
      </w:r>
      <w:r w:rsidR="00E006CA">
        <w:rPr>
          <w:rFonts w:ascii="Arial" w:hAnsi="Arial" w:cs="Arial"/>
          <w:b/>
          <w:bCs/>
        </w:rPr>
        <w:t xml:space="preserve"> </w:t>
      </w:r>
      <w:r w:rsidR="00E006CA" w:rsidRPr="00E006CA">
        <w:rPr>
          <w:rFonts w:ascii="Arial" w:hAnsi="Arial" w:cs="Arial"/>
        </w:rPr>
        <w:t>(</w:t>
      </w:r>
      <w:r w:rsidR="00AF58C2">
        <w:rPr>
          <w:rFonts w:ascii="Arial" w:hAnsi="Arial" w:cs="Arial"/>
        </w:rPr>
        <w:t>E</w:t>
      </w:r>
      <w:r w:rsidR="00E006CA" w:rsidRPr="00E006CA">
        <w:rPr>
          <w:rFonts w:ascii="Arial" w:hAnsi="Arial" w:cs="Arial"/>
        </w:rPr>
        <w:t>mphasis added)</w:t>
      </w:r>
    </w:p>
    <w:p w14:paraId="39442B89" w14:textId="0BE43926" w:rsidR="00595692" w:rsidRDefault="00595692" w:rsidP="006832D1">
      <w:pPr>
        <w:spacing w:after="120" w:line="276" w:lineRule="auto"/>
        <w:rPr>
          <w:rFonts w:ascii="Arial" w:hAnsi="Arial" w:cs="Arial"/>
          <w:sz w:val="20"/>
          <w:szCs w:val="20"/>
        </w:rPr>
      </w:pPr>
    </w:p>
    <w:p w14:paraId="4D711CE7" w14:textId="5DC886C7" w:rsidR="00966800" w:rsidRDefault="00966800" w:rsidP="006832D1">
      <w:pPr>
        <w:spacing w:after="0" w:line="276" w:lineRule="auto"/>
        <w:rPr>
          <w:rFonts w:ascii="Arial" w:hAnsi="Arial" w:cs="Arial"/>
        </w:rPr>
      </w:pPr>
      <w:r w:rsidRPr="00966800">
        <w:rPr>
          <w:rFonts w:ascii="Arial" w:hAnsi="Arial" w:cs="Arial"/>
        </w:rPr>
        <w:lastRenderedPageBreak/>
        <w:t>The union contends management</w:t>
      </w:r>
      <w:r>
        <w:rPr>
          <w:rFonts w:ascii="Arial" w:hAnsi="Arial" w:cs="Arial"/>
        </w:rPr>
        <w:t xml:space="preserve"> harmed three (3) letter carriers when they</w:t>
      </w:r>
      <w:r w:rsidRPr="00966800">
        <w:rPr>
          <w:rFonts w:ascii="Arial" w:hAnsi="Arial" w:cs="Arial"/>
        </w:rPr>
        <w:t xml:space="preserve"> failed to enter the proper </w:t>
      </w:r>
      <w:r w:rsidR="00AF58C2">
        <w:rPr>
          <w:rFonts w:ascii="Arial" w:hAnsi="Arial" w:cs="Arial"/>
        </w:rPr>
        <w:t xml:space="preserve">time </w:t>
      </w:r>
      <w:r w:rsidRPr="00966800">
        <w:rPr>
          <w:rFonts w:ascii="Arial" w:hAnsi="Arial" w:cs="Arial"/>
        </w:rPr>
        <w:t>codes in TACS</w:t>
      </w:r>
      <w:r>
        <w:rPr>
          <w:rFonts w:ascii="Arial" w:hAnsi="Arial" w:cs="Arial"/>
        </w:rPr>
        <w:t>.  Management’s failure</w:t>
      </w:r>
      <w:r w:rsidRPr="00966800">
        <w:rPr>
          <w:rFonts w:ascii="Arial" w:hAnsi="Arial" w:cs="Arial"/>
        </w:rPr>
        <w:t xml:space="preserve"> to ensure the three (3) letter carriers were paid </w:t>
      </w:r>
      <w:r>
        <w:rPr>
          <w:rFonts w:ascii="Arial" w:hAnsi="Arial" w:cs="Arial"/>
        </w:rPr>
        <w:t xml:space="preserve">holiday scheduling premium </w:t>
      </w:r>
      <w:r w:rsidRPr="00966800">
        <w:rPr>
          <w:rFonts w:ascii="Arial" w:hAnsi="Arial" w:cs="Arial"/>
        </w:rPr>
        <w:t>correctly</w:t>
      </w:r>
      <w:r>
        <w:rPr>
          <w:rFonts w:ascii="Arial" w:hAnsi="Arial" w:cs="Arial"/>
        </w:rPr>
        <w:t xml:space="preserve"> is unacceptable</w:t>
      </w:r>
      <w:r w:rsidRPr="00966800">
        <w:rPr>
          <w:rFonts w:ascii="Arial" w:hAnsi="Arial" w:cs="Arial"/>
        </w:rPr>
        <w:t xml:space="preserve">. </w:t>
      </w:r>
      <w:r w:rsidR="0065379F">
        <w:rPr>
          <w:rFonts w:ascii="Arial" w:hAnsi="Arial" w:cs="Arial"/>
        </w:rPr>
        <w:t xml:space="preserve">Management’s cavalier attitude about these letter carriers pay is inexcusable. The letter carriers </w:t>
      </w:r>
      <w:r w:rsidR="0065379F" w:rsidRPr="0065379F">
        <w:rPr>
          <w:rFonts w:ascii="Arial" w:hAnsi="Arial" w:cs="Arial"/>
          <w:b/>
          <w:bCs/>
          <w:u w:val="single"/>
        </w:rPr>
        <w:t>worked</w:t>
      </w:r>
      <w:r w:rsidR="0065379F">
        <w:rPr>
          <w:rFonts w:ascii="Arial" w:hAnsi="Arial" w:cs="Arial"/>
        </w:rPr>
        <w:t xml:space="preserve"> for the compensation, they </w:t>
      </w:r>
      <w:r w:rsidR="0065379F" w:rsidRPr="0065379F">
        <w:rPr>
          <w:rFonts w:ascii="Arial" w:hAnsi="Arial" w:cs="Arial"/>
          <w:b/>
          <w:bCs/>
          <w:u w:val="single"/>
        </w:rPr>
        <w:t>earned</w:t>
      </w:r>
      <w:r w:rsidR="0065379F">
        <w:rPr>
          <w:rFonts w:ascii="Arial" w:hAnsi="Arial" w:cs="Arial"/>
        </w:rPr>
        <w:t xml:space="preserve"> the compensation, it was not given or awarded to them and should be in their accounts, </w:t>
      </w:r>
      <w:r w:rsidR="0065379F" w:rsidRPr="006B28BA">
        <w:rPr>
          <w:rFonts w:ascii="Arial" w:hAnsi="Arial" w:cs="Arial"/>
        </w:rPr>
        <w:t>accessible to them to do with as they wish.</w:t>
      </w:r>
    </w:p>
    <w:p w14:paraId="6F3A477B" w14:textId="77777777" w:rsidR="005F59EC" w:rsidRPr="006B28BA" w:rsidRDefault="005F59EC" w:rsidP="006832D1">
      <w:pPr>
        <w:spacing w:after="0" w:line="276" w:lineRule="auto"/>
        <w:rPr>
          <w:rFonts w:ascii="Arial" w:hAnsi="Arial" w:cs="Arial"/>
        </w:rPr>
      </w:pPr>
    </w:p>
    <w:p w14:paraId="462733A3" w14:textId="77777777" w:rsidR="006832D1" w:rsidRDefault="006832D1" w:rsidP="006832D1">
      <w:pPr>
        <w:spacing w:after="0" w:line="276" w:lineRule="auto"/>
        <w:rPr>
          <w:rFonts w:ascii="Arial" w:hAnsi="Arial" w:cs="Arial"/>
          <w:color w:val="231F20"/>
        </w:rPr>
      </w:pPr>
    </w:p>
    <w:p w14:paraId="07E320D4" w14:textId="77777777" w:rsidR="006832D1" w:rsidRDefault="006832D1" w:rsidP="006832D1">
      <w:pPr>
        <w:spacing w:after="0" w:line="276" w:lineRule="auto"/>
        <w:rPr>
          <w:rFonts w:ascii="Arial" w:hAnsi="Arial" w:cs="Arial"/>
          <w:color w:val="231F20"/>
        </w:rPr>
      </w:pPr>
    </w:p>
    <w:p w14:paraId="3EFB11A7" w14:textId="45C73FB0" w:rsidR="00E66DF1" w:rsidRDefault="00E66DF1" w:rsidP="006832D1">
      <w:pPr>
        <w:spacing w:after="0" w:line="276" w:lineRule="auto"/>
        <w:rPr>
          <w:rFonts w:ascii="Arial" w:hAnsi="Arial" w:cs="Arial"/>
          <w:color w:val="231F20"/>
        </w:rPr>
      </w:pPr>
      <w:r>
        <w:rPr>
          <w:rFonts w:ascii="Arial" w:hAnsi="Arial" w:cs="Arial"/>
          <w:color w:val="231F20"/>
        </w:rPr>
        <w:t xml:space="preserve">The </w:t>
      </w:r>
      <w:r w:rsidRPr="006B28BA">
        <w:rPr>
          <w:rFonts w:ascii="Arial" w:hAnsi="Arial" w:cs="Arial"/>
          <w:color w:val="231F20"/>
        </w:rPr>
        <w:t>Employee</w:t>
      </w:r>
      <w:r>
        <w:rPr>
          <w:rFonts w:ascii="Arial" w:hAnsi="Arial" w:cs="Arial"/>
          <w:color w:val="231F20"/>
        </w:rPr>
        <w:t xml:space="preserve"> and</w:t>
      </w:r>
      <w:r w:rsidRPr="006B28BA">
        <w:rPr>
          <w:rFonts w:ascii="Arial" w:hAnsi="Arial" w:cs="Arial"/>
          <w:color w:val="231F20"/>
        </w:rPr>
        <w:t xml:space="preserve"> Labor Relations Manual (ELM) Section 434</w:t>
      </w:r>
      <w:r w:rsidR="00817538">
        <w:rPr>
          <w:rFonts w:ascii="Arial" w:hAnsi="Arial" w:cs="Arial"/>
          <w:color w:val="231F20"/>
        </w:rPr>
        <w:t>.53c</w:t>
      </w:r>
      <w:r w:rsidRPr="006B28BA">
        <w:rPr>
          <w:rFonts w:ascii="Arial" w:hAnsi="Arial" w:cs="Arial"/>
          <w:color w:val="231F20"/>
        </w:rPr>
        <w:t xml:space="preserve"> reads</w:t>
      </w:r>
      <w:r w:rsidR="00817538">
        <w:rPr>
          <w:rFonts w:ascii="Arial" w:hAnsi="Arial" w:cs="Arial"/>
          <w:color w:val="231F20"/>
        </w:rPr>
        <w:t xml:space="preserve"> in relevant part</w:t>
      </w:r>
      <w:r w:rsidRPr="006B28BA">
        <w:rPr>
          <w:rFonts w:ascii="Arial" w:hAnsi="Arial" w:cs="Arial"/>
          <w:color w:val="231F20"/>
        </w:rPr>
        <w:t>:</w:t>
      </w:r>
    </w:p>
    <w:p w14:paraId="457629B4" w14:textId="612AABB7" w:rsidR="00817538" w:rsidRDefault="00817538" w:rsidP="006832D1">
      <w:pPr>
        <w:spacing w:after="0" w:line="276" w:lineRule="auto"/>
        <w:rPr>
          <w:rFonts w:ascii="Arial" w:hAnsi="Arial" w:cs="Arial"/>
          <w:color w:val="231F20"/>
        </w:rPr>
      </w:pPr>
    </w:p>
    <w:p w14:paraId="16B597D4" w14:textId="302533C2" w:rsidR="00817538" w:rsidRPr="00817538" w:rsidRDefault="00817538" w:rsidP="006832D1">
      <w:pPr>
        <w:autoSpaceDE w:val="0"/>
        <w:autoSpaceDN w:val="0"/>
        <w:adjustRightInd w:val="0"/>
        <w:spacing w:after="120" w:line="276" w:lineRule="auto"/>
        <w:ind w:left="720"/>
        <w:rPr>
          <w:rFonts w:ascii="Arial" w:hAnsi="Arial" w:cs="Arial"/>
          <w:color w:val="000000"/>
        </w:rPr>
      </w:pPr>
      <w:r w:rsidRPr="00817538">
        <w:rPr>
          <w:rFonts w:ascii="Arial" w:hAnsi="Arial" w:cs="Arial"/>
          <w:color w:val="000000"/>
        </w:rPr>
        <w:t>A holiday scheduling premium equal to 50 percent of the amount paid</w:t>
      </w:r>
      <w:r>
        <w:rPr>
          <w:rFonts w:ascii="Arial" w:hAnsi="Arial" w:cs="Arial"/>
          <w:color w:val="000000"/>
        </w:rPr>
        <w:t xml:space="preserve"> </w:t>
      </w:r>
      <w:r w:rsidRPr="00817538">
        <w:rPr>
          <w:rFonts w:ascii="Arial" w:hAnsi="Arial" w:cs="Arial"/>
          <w:color w:val="000000"/>
        </w:rPr>
        <w:t xml:space="preserve">in </w:t>
      </w:r>
      <w:r w:rsidRPr="00817538">
        <w:rPr>
          <w:rFonts w:ascii="Arial" w:hAnsi="Arial" w:cs="Arial"/>
          <w:color w:val="0000FF"/>
        </w:rPr>
        <w:t xml:space="preserve">434.53a </w:t>
      </w:r>
      <w:r w:rsidRPr="00817538">
        <w:rPr>
          <w:rFonts w:ascii="Arial" w:hAnsi="Arial" w:cs="Arial"/>
          <w:color w:val="000000"/>
        </w:rPr>
        <w:t>is paid to eligible employees for time actually worked on a</w:t>
      </w:r>
      <w:r>
        <w:rPr>
          <w:rFonts w:ascii="Arial" w:hAnsi="Arial" w:cs="Arial"/>
          <w:color w:val="000000"/>
        </w:rPr>
        <w:t xml:space="preserve"> </w:t>
      </w:r>
      <w:r w:rsidRPr="00817538">
        <w:rPr>
          <w:rFonts w:ascii="Arial" w:hAnsi="Arial" w:cs="Arial"/>
          <w:color w:val="000000"/>
        </w:rPr>
        <w:t>holiday or on the employee’s designated holiday (except Christmas)</w:t>
      </w:r>
      <w:r>
        <w:rPr>
          <w:rFonts w:ascii="Arial" w:hAnsi="Arial" w:cs="Arial"/>
          <w:color w:val="000000"/>
        </w:rPr>
        <w:t xml:space="preserve"> </w:t>
      </w:r>
      <w:r w:rsidRPr="00817538">
        <w:rPr>
          <w:rFonts w:ascii="Arial" w:hAnsi="Arial" w:cs="Arial"/>
          <w:color w:val="000000"/>
        </w:rPr>
        <w:t>when the holiday schedule is not posted in accordance with national</w:t>
      </w:r>
      <w:r>
        <w:rPr>
          <w:rFonts w:ascii="Arial" w:hAnsi="Arial" w:cs="Arial"/>
          <w:color w:val="000000"/>
        </w:rPr>
        <w:t xml:space="preserve"> </w:t>
      </w:r>
      <w:r w:rsidRPr="00817538">
        <w:rPr>
          <w:rFonts w:ascii="Arial" w:hAnsi="Arial" w:cs="Arial"/>
          <w:color w:val="000000"/>
        </w:rPr>
        <w:t>agreements, as follows:</w:t>
      </w:r>
    </w:p>
    <w:p w14:paraId="46B45469" w14:textId="5F53D9B4" w:rsidR="00DB0E15" w:rsidRPr="00DB0E15" w:rsidRDefault="00817538" w:rsidP="006832D1">
      <w:pPr>
        <w:pStyle w:val="ListParagraph"/>
        <w:numPr>
          <w:ilvl w:val="1"/>
          <w:numId w:val="7"/>
        </w:numPr>
        <w:autoSpaceDE w:val="0"/>
        <w:autoSpaceDN w:val="0"/>
        <w:adjustRightInd w:val="0"/>
        <w:spacing w:after="0" w:line="276" w:lineRule="auto"/>
        <w:ind w:left="1080"/>
        <w:contextualSpacing w:val="0"/>
        <w:rPr>
          <w:rFonts w:ascii="Arial" w:hAnsi="Arial" w:cs="Arial"/>
          <w:color w:val="231F20"/>
        </w:rPr>
      </w:pPr>
      <w:r w:rsidRPr="00DB0E15">
        <w:rPr>
          <w:rFonts w:ascii="Arial" w:hAnsi="Arial" w:cs="Arial"/>
          <w:color w:val="000000"/>
        </w:rPr>
        <w:t>If the schedule is not posted as of Tuesday preceding the service</w:t>
      </w:r>
      <w:r w:rsidR="00B151A1" w:rsidRPr="00DB0E15">
        <w:rPr>
          <w:rFonts w:ascii="Arial" w:hAnsi="Arial" w:cs="Arial"/>
          <w:color w:val="000000"/>
        </w:rPr>
        <w:t xml:space="preserve"> </w:t>
      </w:r>
      <w:r w:rsidRPr="00DB0E15">
        <w:rPr>
          <w:rFonts w:ascii="Arial" w:hAnsi="Arial" w:cs="Arial"/>
          <w:color w:val="000000"/>
        </w:rPr>
        <w:t>week in which the holiday falls, a full-time regular bargaining unit</w:t>
      </w:r>
      <w:r w:rsidR="00B151A1" w:rsidRPr="00DB0E15">
        <w:rPr>
          <w:rFonts w:ascii="Arial" w:hAnsi="Arial" w:cs="Arial"/>
          <w:color w:val="000000"/>
        </w:rPr>
        <w:t xml:space="preserve"> </w:t>
      </w:r>
      <w:r w:rsidRPr="00DB0E15">
        <w:rPr>
          <w:rFonts w:ascii="Arial" w:hAnsi="Arial" w:cs="Arial"/>
          <w:color w:val="000000"/>
        </w:rPr>
        <w:t>employee who is required to work on his or her holiday or</w:t>
      </w:r>
      <w:r w:rsidR="00B151A1" w:rsidRPr="00DB0E15">
        <w:rPr>
          <w:rFonts w:ascii="Arial" w:hAnsi="Arial" w:cs="Arial"/>
          <w:color w:val="000000"/>
        </w:rPr>
        <w:t xml:space="preserve"> </w:t>
      </w:r>
      <w:r w:rsidRPr="00DB0E15">
        <w:rPr>
          <w:rFonts w:ascii="Arial" w:hAnsi="Arial" w:cs="Arial"/>
          <w:color w:val="000000"/>
        </w:rPr>
        <w:t>designated holiday, or who volunteers to work on that day,</w:t>
      </w:r>
      <w:r w:rsidR="00B151A1" w:rsidRPr="00DB0E15">
        <w:rPr>
          <w:rFonts w:ascii="Arial" w:hAnsi="Arial" w:cs="Arial"/>
          <w:color w:val="000000"/>
        </w:rPr>
        <w:t xml:space="preserve"> </w:t>
      </w:r>
      <w:r w:rsidRPr="00DB0E15">
        <w:rPr>
          <w:rFonts w:ascii="Arial" w:hAnsi="Arial" w:cs="Arial"/>
          <w:b/>
          <w:bCs/>
          <w:color w:val="000000"/>
          <w:u w:val="single"/>
        </w:rPr>
        <w:t xml:space="preserve">receives </w:t>
      </w:r>
      <w:r w:rsidRPr="00DB0E15">
        <w:rPr>
          <w:rFonts w:ascii="Arial" w:hAnsi="Arial" w:cs="Arial"/>
          <w:b/>
          <w:bCs/>
          <w:i/>
          <w:iCs/>
          <w:color w:val="000000"/>
          <w:u w:val="single"/>
        </w:rPr>
        <w:t xml:space="preserve">holiday scheduling premium </w:t>
      </w:r>
      <w:r w:rsidRPr="00DB0E15">
        <w:rPr>
          <w:rFonts w:ascii="Arial" w:hAnsi="Arial" w:cs="Arial"/>
          <w:b/>
          <w:bCs/>
          <w:color w:val="000000"/>
          <w:u w:val="single"/>
        </w:rPr>
        <w:t>for each hour of work, not</w:t>
      </w:r>
      <w:r w:rsidR="00B151A1" w:rsidRPr="00DB0E15">
        <w:rPr>
          <w:rFonts w:ascii="Arial" w:hAnsi="Arial" w:cs="Arial"/>
          <w:b/>
          <w:bCs/>
          <w:color w:val="000000"/>
          <w:u w:val="single"/>
        </w:rPr>
        <w:t xml:space="preserve"> </w:t>
      </w:r>
      <w:r w:rsidRPr="00DB0E15">
        <w:rPr>
          <w:rFonts w:ascii="Arial" w:hAnsi="Arial" w:cs="Arial"/>
          <w:b/>
          <w:bCs/>
          <w:color w:val="000000"/>
          <w:u w:val="single"/>
        </w:rPr>
        <w:t>to exceed 8 hours. This premium is in addition to both holiday</w:t>
      </w:r>
      <w:r w:rsidR="00B151A1" w:rsidRPr="00DB0E15">
        <w:rPr>
          <w:rFonts w:ascii="Arial" w:hAnsi="Arial" w:cs="Arial"/>
          <w:b/>
          <w:bCs/>
          <w:color w:val="000000"/>
          <w:u w:val="single"/>
        </w:rPr>
        <w:t xml:space="preserve"> </w:t>
      </w:r>
      <w:r w:rsidRPr="00DB0E15">
        <w:rPr>
          <w:rFonts w:ascii="Arial" w:hAnsi="Arial" w:cs="Arial"/>
          <w:b/>
          <w:bCs/>
          <w:color w:val="000000"/>
          <w:u w:val="single"/>
        </w:rPr>
        <w:t>leave pay and holiday-worked pay.</w:t>
      </w:r>
      <w:r w:rsidR="00DB0E15" w:rsidRPr="00DB0E15">
        <w:rPr>
          <w:rFonts w:ascii="Arial" w:hAnsi="Arial" w:cs="Arial"/>
          <w:color w:val="000000"/>
        </w:rPr>
        <w:t xml:space="preserve"> (Emphasis added)</w:t>
      </w:r>
    </w:p>
    <w:p w14:paraId="2ED3C228" w14:textId="3C4124D4" w:rsidR="00DB0E15" w:rsidRDefault="00DB0E15" w:rsidP="006832D1">
      <w:pPr>
        <w:autoSpaceDE w:val="0"/>
        <w:autoSpaceDN w:val="0"/>
        <w:adjustRightInd w:val="0"/>
        <w:spacing w:after="0" w:line="276" w:lineRule="auto"/>
        <w:rPr>
          <w:rFonts w:ascii="Arial" w:hAnsi="Arial" w:cs="Arial"/>
          <w:color w:val="231F20"/>
        </w:rPr>
      </w:pPr>
    </w:p>
    <w:p w14:paraId="2A2EB6E7" w14:textId="2F6F08FC" w:rsidR="00DB0E15" w:rsidRPr="00DB0E15" w:rsidRDefault="00DB0E15" w:rsidP="006832D1">
      <w:pPr>
        <w:autoSpaceDE w:val="0"/>
        <w:autoSpaceDN w:val="0"/>
        <w:adjustRightInd w:val="0"/>
        <w:spacing w:after="0" w:line="276" w:lineRule="auto"/>
        <w:rPr>
          <w:rFonts w:ascii="Arial" w:hAnsi="Arial" w:cs="Arial"/>
          <w:color w:val="231F20"/>
        </w:rPr>
      </w:pPr>
      <w:r>
        <w:rPr>
          <w:rFonts w:ascii="Arial" w:hAnsi="Arial" w:cs="Arial"/>
          <w:color w:val="231F20"/>
        </w:rPr>
        <w:t>The Employee and Labor Relations Manual (ELM) Section 434.53c is</w:t>
      </w:r>
      <w:r w:rsidR="00016847">
        <w:rPr>
          <w:rFonts w:ascii="Arial" w:hAnsi="Arial" w:cs="Arial"/>
          <w:color w:val="231F20"/>
        </w:rPr>
        <w:t xml:space="preserve"> clear and</w:t>
      </w:r>
      <w:r>
        <w:rPr>
          <w:rFonts w:ascii="Arial" w:hAnsi="Arial" w:cs="Arial"/>
          <w:color w:val="231F20"/>
        </w:rPr>
        <w:t xml:space="preserve"> unambiguous. Management was required to compensate</w:t>
      </w:r>
      <w:r w:rsidR="000B1DA7">
        <w:rPr>
          <w:rFonts w:ascii="Arial" w:hAnsi="Arial" w:cs="Arial"/>
          <w:color w:val="231F20"/>
        </w:rPr>
        <w:t xml:space="preserve"> the</w:t>
      </w:r>
      <w:r>
        <w:rPr>
          <w:rFonts w:ascii="Arial" w:hAnsi="Arial" w:cs="Arial"/>
          <w:color w:val="231F20"/>
        </w:rPr>
        <w:t xml:space="preserve"> three (3) letter carriers </w:t>
      </w:r>
      <w:r w:rsidR="000B1DA7">
        <w:rPr>
          <w:rFonts w:ascii="Arial" w:hAnsi="Arial" w:cs="Arial"/>
          <w:color w:val="231F20"/>
        </w:rPr>
        <w:t xml:space="preserve">who were forced to work their designated holiday at the holiday scheduling premium rate. The holiday scheduling premium is equal to 50 percent of each carrier’s base straight time rate. </w:t>
      </w:r>
      <w:r w:rsidR="00656E21">
        <w:rPr>
          <w:rFonts w:ascii="Arial" w:hAnsi="Arial" w:cs="Arial"/>
          <w:color w:val="231F20"/>
        </w:rPr>
        <w:t>Management’s</w:t>
      </w:r>
      <w:r w:rsidR="000B1DA7">
        <w:rPr>
          <w:rFonts w:ascii="Arial" w:hAnsi="Arial" w:cs="Arial"/>
          <w:color w:val="231F20"/>
        </w:rPr>
        <w:t xml:space="preserve"> failure to adjust these carriers pay accordingly can only be either gross negligence or utter incompetence.</w:t>
      </w:r>
    </w:p>
    <w:p w14:paraId="6F37D085" w14:textId="2C5A9899" w:rsidR="00DB0E15" w:rsidRDefault="00DB0E15" w:rsidP="006832D1">
      <w:pPr>
        <w:autoSpaceDE w:val="0"/>
        <w:autoSpaceDN w:val="0"/>
        <w:adjustRightInd w:val="0"/>
        <w:spacing w:after="0" w:line="276" w:lineRule="auto"/>
        <w:rPr>
          <w:rFonts w:ascii="Arial" w:hAnsi="Arial" w:cs="Arial"/>
          <w:color w:val="231F20"/>
        </w:rPr>
      </w:pPr>
    </w:p>
    <w:p w14:paraId="345A3EC5" w14:textId="6AAC0194" w:rsidR="00656E21" w:rsidRDefault="00656E21" w:rsidP="006832D1">
      <w:pPr>
        <w:autoSpaceDE w:val="0"/>
        <w:autoSpaceDN w:val="0"/>
        <w:adjustRightInd w:val="0"/>
        <w:spacing w:after="0" w:line="276" w:lineRule="auto"/>
        <w:rPr>
          <w:rFonts w:ascii="Arial" w:hAnsi="Arial" w:cs="Arial"/>
          <w:color w:val="231F20"/>
        </w:rPr>
      </w:pPr>
      <w:r>
        <w:rPr>
          <w:rFonts w:ascii="Arial" w:hAnsi="Arial" w:cs="Arial"/>
          <w:color w:val="231F20"/>
        </w:rPr>
        <w:t>The 20</w:t>
      </w:r>
      <w:r w:rsidR="00367E0C">
        <w:rPr>
          <w:rFonts w:ascii="Arial" w:hAnsi="Arial" w:cs="Arial"/>
          <w:color w:val="231F20"/>
        </w:rPr>
        <w:t>16</w:t>
      </w:r>
      <w:r>
        <w:rPr>
          <w:rFonts w:ascii="Arial" w:hAnsi="Arial" w:cs="Arial"/>
          <w:color w:val="231F20"/>
        </w:rPr>
        <w:t xml:space="preserve"> Joint Contract Administration Manual (JCAM) continues to instruct the parties with guidance on page 11-5 which reads in relevant part:</w:t>
      </w:r>
    </w:p>
    <w:p w14:paraId="74C01FA6" w14:textId="098B1D84" w:rsidR="00C10708" w:rsidRDefault="00C10708" w:rsidP="006832D1">
      <w:pPr>
        <w:autoSpaceDE w:val="0"/>
        <w:autoSpaceDN w:val="0"/>
        <w:adjustRightInd w:val="0"/>
        <w:spacing w:after="0" w:line="276" w:lineRule="auto"/>
        <w:rPr>
          <w:rFonts w:ascii="Arial" w:hAnsi="Arial" w:cs="Arial"/>
          <w:color w:val="231F20"/>
        </w:rPr>
      </w:pPr>
    </w:p>
    <w:p w14:paraId="2D43DB8B" w14:textId="42DC7A70" w:rsidR="00C10708" w:rsidRDefault="00C10708" w:rsidP="006832D1">
      <w:pPr>
        <w:autoSpaceDE w:val="0"/>
        <w:autoSpaceDN w:val="0"/>
        <w:adjustRightInd w:val="0"/>
        <w:spacing w:after="120" w:line="276" w:lineRule="auto"/>
        <w:ind w:left="720"/>
        <w:rPr>
          <w:rFonts w:ascii="Arial" w:hAnsi="Arial" w:cs="Arial"/>
          <w:color w:val="231F20"/>
        </w:rPr>
      </w:pPr>
      <w:r w:rsidRPr="00C10708">
        <w:rPr>
          <w:rFonts w:ascii="Arial" w:hAnsi="Arial" w:cs="Arial"/>
          <w:color w:val="231F20"/>
        </w:rPr>
        <w:t>The Memorandum of Understanding dated October 19, 1988 (M-00859) provides:</w:t>
      </w:r>
    </w:p>
    <w:p w14:paraId="7940560A" w14:textId="4841DFF4" w:rsidR="00C10708" w:rsidRDefault="00C10708" w:rsidP="006832D1">
      <w:pPr>
        <w:autoSpaceDE w:val="0"/>
        <w:autoSpaceDN w:val="0"/>
        <w:adjustRightInd w:val="0"/>
        <w:spacing w:after="120" w:line="276" w:lineRule="auto"/>
        <w:ind w:left="1080"/>
        <w:rPr>
          <w:rFonts w:ascii="Arial" w:hAnsi="Arial" w:cs="Arial"/>
          <w:color w:val="231F20"/>
        </w:rPr>
      </w:pPr>
      <w:r w:rsidRPr="00C10708">
        <w:rPr>
          <w:rFonts w:ascii="Arial" w:hAnsi="Arial" w:cs="Arial"/>
          <w:color w:val="231F20"/>
        </w:rPr>
        <w:t>The parties agree that the Employer may not refuse to comply with the holiday</w:t>
      </w:r>
      <w:r>
        <w:rPr>
          <w:rFonts w:ascii="Arial" w:hAnsi="Arial" w:cs="Arial"/>
          <w:color w:val="231F20"/>
        </w:rPr>
        <w:t xml:space="preserve"> </w:t>
      </w:r>
      <w:r w:rsidRPr="00C10708">
        <w:rPr>
          <w:rFonts w:ascii="Arial" w:hAnsi="Arial" w:cs="Arial"/>
          <w:color w:val="231F20"/>
        </w:rPr>
        <w:t>scheduling pecking order provisions of Article 11.6 or the provisions of a Local</w:t>
      </w:r>
      <w:r>
        <w:rPr>
          <w:rFonts w:ascii="Arial" w:hAnsi="Arial" w:cs="Arial"/>
          <w:color w:val="231F20"/>
        </w:rPr>
        <w:t xml:space="preserve"> </w:t>
      </w:r>
      <w:r w:rsidRPr="00C10708">
        <w:rPr>
          <w:rFonts w:ascii="Arial" w:hAnsi="Arial" w:cs="Arial"/>
          <w:color w:val="231F20"/>
        </w:rPr>
        <w:t>Memorandum of Understanding in order to avoid payment of penalty overtime. The</w:t>
      </w:r>
      <w:r>
        <w:rPr>
          <w:rFonts w:ascii="Arial" w:hAnsi="Arial" w:cs="Arial"/>
          <w:color w:val="231F20"/>
        </w:rPr>
        <w:t xml:space="preserve"> </w:t>
      </w:r>
      <w:r w:rsidRPr="00C10708">
        <w:rPr>
          <w:rFonts w:ascii="Arial" w:hAnsi="Arial" w:cs="Arial"/>
          <w:color w:val="231F20"/>
        </w:rPr>
        <w:t>parties further agree to remedy past and future violations of the above understanding</w:t>
      </w:r>
      <w:r>
        <w:rPr>
          <w:rFonts w:ascii="Arial" w:hAnsi="Arial" w:cs="Arial"/>
          <w:color w:val="231F20"/>
        </w:rPr>
        <w:t xml:space="preserve"> </w:t>
      </w:r>
      <w:r w:rsidRPr="00C10708">
        <w:rPr>
          <w:rFonts w:ascii="Arial" w:hAnsi="Arial" w:cs="Arial"/>
          <w:color w:val="231F20"/>
        </w:rPr>
        <w:t>as follows.</w:t>
      </w:r>
    </w:p>
    <w:p w14:paraId="2239775F" w14:textId="7DF70871" w:rsidR="00C10708" w:rsidRDefault="00C10708" w:rsidP="006832D1">
      <w:pPr>
        <w:pStyle w:val="ListParagraph"/>
        <w:numPr>
          <w:ilvl w:val="0"/>
          <w:numId w:val="8"/>
        </w:numPr>
        <w:autoSpaceDE w:val="0"/>
        <w:autoSpaceDN w:val="0"/>
        <w:adjustRightInd w:val="0"/>
        <w:spacing w:after="120" w:line="276" w:lineRule="auto"/>
        <w:ind w:left="1440"/>
        <w:contextualSpacing w:val="0"/>
        <w:rPr>
          <w:rFonts w:ascii="Arial" w:hAnsi="Arial" w:cs="Arial"/>
          <w:color w:val="231F20"/>
        </w:rPr>
      </w:pPr>
      <w:r w:rsidRPr="00C10708">
        <w:rPr>
          <w:rFonts w:ascii="Arial" w:hAnsi="Arial" w:cs="Arial"/>
          <w:color w:val="231F20"/>
        </w:rPr>
        <w:t>Full-time employees and part-time regular employees who file a timely grievance because they were improperly assigned to work their holiday or designated holiday will be compensated at an additional premium of 50 percent of the base hourly straight time rate.</w:t>
      </w:r>
    </w:p>
    <w:p w14:paraId="090BC32D" w14:textId="771D830E" w:rsidR="00C10708" w:rsidRDefault="00C10708" w:rsidP="006832D1">
      <w:pPr>
        <w:pStyle w:val="ListParagraph"/>
        <w:numPr>
          <w:ilvl w:val="0"/>
          <w:numId w:val="8"/>
        </w:numPr>
        <w:autoSpaceDE w:val="0"/>
        <w:autoSpaceDN w:val="0"/>
        <w:adjustRightInd w:val="0"/>
        <w:spacing w:after="0" w:line="276" w:lineRule="auto"/>
        <w:ind w:left="1440"/>
        <w:contextualSpacing w:val="0"/>
        <w:rPr>
          <w:rFonts w:ascii="Arial" w:hAnsi="Arial" w:cs="Arial"/>
          <w:color w:val="231F20"/>
        </w:rPr>
      </w:pPr>
      <w:r w:rsidRPr="00564095">
        <w:rPr>
          <w:rFonts w:ascii="Arial" w:hAnsi="Arial" w:cs="Arial"/>
          <w:color w:val="231F20"/>
        </w:rPr>
        <w:t>For each full-time employee or part-time regular employee improperly assigned</w:t>
      </w:r>
      <w:r w:rsidR="00564095" w:rsidRPr="00564095">
        <w:rPr>
          <w:rFonts w:ascii="Arial" w:hAnsi="Arial" w:cs="Arial"/>
          <w:color w:val="231F20"/>
        </w:rPr>
        <w:t xml:space="preserve"> </w:t>
      </w:r>
      <w:r w:rsidRPr="00564095">
        <w:rPr>
          <w:rFonts w:ascii="Arial" w:hAnsi="Arial" w:cs="Arial"/>
          <w:color w:val="231F20"/>
        </w:rPr>
        <w:t>to work a holiday or designated holiday, the Employer will compensate the</w:t>
      </w:r>
      <w:r w:rsidR="00564095" w:rsidRPr="00564095">
        <w:rPr>
          <w:rFonts w:ascii="Arial" w:hAnsi="Arial" w:cs="Arial"/>
          <w:color w:val="231F20"/>
        </w:rPr>
        <w:t xml:space="preserve"> </w:t>
      </w:r>
      <w:r w:rsidRPr="00564095">
        <w:rPr>
          <w:rFonts w:ascii="Arial" w:hAnsi="Arial" w:cs="Arial"/>
          <w:color w:val="231F20"/>
        </w:rPr>
        <w:lastRenderedPageBreak/>
        <w:t>employee who should have worked but was not permitted to do so, pursuant</w:t>
      </w:r>
      <w:r w:rsidR="00564095" w:rsidRPr="00564095">
        <w:rPr>
          <w:rFonts w:ascii="Arial" w:hAnsi="Arial" w:cs="Arial"/>
          <w:color w:val="231F20"/>
        </w:rPr>
        <w:t xml:space="preserve"> </w:t>
      </w:r>
      <w:r w:rsidRPr="00564095">
        <w:rPr>
          <w:rFonts w:ascii="Arial" w:hAnsi="Arial" w:cs="Arial"/>
          <w:color w:val="231F20"/>
        </w:rPr>
        <w:t>to the provisions of Article 11.6, or pursuant to a Local Memorandum of</w:t>
      </w:r>
      <w:r w:rsidR="00564095" w:rsidRPr="00564095">
        <w:rPr>
          <w:rFonts w:ascii="Arial" w:hAnsi="Arial" w:cs="Arial"/>
          <w:color w:val="231F20"/>
        </w:rPr>
        <w:t xml:space="preserve"> </w:t>
      </w:r>
      <w:r w:rsidRPr="00564095">
        <w:rPr>
          <w:rFonts w:ascii="Arial" w:hAnsi="Arial" w:cs="Arial"/>
          <w:color w:val="231F20"/>
        </w:rPr>
        <w:t>Understanding, at the rate of pay the employee would have earned had he or she</w:t>
      </w:r>
      <w:r w:rsidR="00564095" w:rsidRPr="00564095">
        <w:rPr>
          <w:rFonts w:ascii="Arial" w:hAnsi="Arial" w:cs="Arial"/>
          <w:color w:val="231F20"/>
        </w:rPr>
        <w:t xml:space="preserve"> </w:t>
      </w:r>
      <w:r w:rsidRPr="00564095">
        <w:rPr>
          <w:rFonts w:ascii="Arial" w:hAnsi="Arial" w:cs="Arial"/>
          <w:color w:val="231F20"/>
        </w:rPr>
        <w:t>worked on that holiday.</w:t>
      </w:r>
    </w:p>
    <w:p w14:paraId="4239A666" w14:textId="62D68DFD" w:rsidR="00564095" w:rsidRDefault="00564095" w:rsidP="006832D1">
      <w:pPr>
        <w:autoSpaceDE w:val="0"/>
        <w:autoSpaceDN w:val="0"/>
        <w:adjustRightInd w:val="0"/>
        <w:spacing w:after="0" w:line="276" w:lineRule="auto"/>
        <w:rPr>
          <w:rFonts w:ascii="Arial" w:hAnsi="Arial" w:cs="Arial"/>
          <w:color w:val="231F20"/>
        </w:rPr>
      </w:pPr>
    </w:p>
    <w:p w14:paraId="6DB20248" w14:textId="77777777" w:rsidR="00016847" w:rsidRDefault="00016847" w:rsidP="006832D1">
      <w:pPr>
        <w:autoSpaceDE w:val="0"/>
        <w:autoSpaceDN w:val="0"/>
        <w:adjustRightInd w:val="0"/>
        <w:spacing w:after="0" w:line="276" w:lineRule="auto"/>
        <w:rPr>
          <w:rFonts w:ascii="Arial" w:hAnsi="Arial" w:cs="Arial"/>
          <w:color w:val="231F20"/>
        </w:rPr>
      </w:pPr>
    </w:p>
    <w:p w14:paraId="5C120FC8" w14:textId="5FB63F94" w:rsidR="00564095" w:rsidRPr="00564095" w:rsidRDefault="00564095" w:rsidP="006832D1">
      <w:pPr>
        <w:autoSpaceDE w:val="0"/>
        <w:autoSpaceDN w:val="0"/>
        <w:adjustRightInd w:val="0"/>
        <w:spacing w:after="0" w:line="276" w:lineRule="auto"/>
        <w:rPr>
          <w:rFonts w:ascii="Arial" w:hAnsi="Arial" w:cs="Arial"/>
          <w:color w:val="231F20"/>
        </w:rPr>
      </w:pPr>
      <w:r>
        <w:rPr>
          <w:rFonts w:ascii="Arial" w:hAnsi="Arial" w:cs="Arial"/>
          <w:color w:val="231F20"/>
        </w:rPr>
        <w:t xml:space="preserve">The national parties came together, bargained in good faith, and reenforced existing language to make the position of both </w:t>
      </w:r>
      <w:r w:rsidR="005C6E00">
        <w:rPr>
          <w:rFonts w:ascii="Arial" w:hAnsi="Arial" w:cs="Arial"/>
          <w:color w:val="231F20"/>
        </w:rPr>
        <w:t>party’s</w:t>
      </w:r>
      <w:r>
        <w:rPr>
          <w:rFonts w:ascii="Arial" w:hAnsi="Arial" w:cs="Arial"/>
          <w:color w:val="231F20"/>
        </w:rPr>
        <w:t xml:space="preserve"> crystal clear. Unfortunately, management at the local level is either unaware or </w:t>
      </w:r>
      <w:r w:rsidR="005C6E00">
        <w:rPr>
          <w:rFonts w:ascii="Arial" w:hAnsi="Arial" w:cs="Arial"/>
          <w:color w:val="231F20"/>
        </w:rPr>
        <w:t>has decided to make a conscious decision to ignore the rules set forth by their superiors. Management was aware because I made the rules and the unions expectations clear when the holiday schedule was posted late.</w:t>
      </w:r>
    </w:p>
    <w:p w14:paraId="6F9EC6B3" w14:textId="46002BE8" w:rsidR="00564095" w:rsidRDefault="00564095" w:rsidP="006832D1">
      <w:pPr>
        <w:autoSpaceDE w:val="0"/>
        <w:autoSpaceDN w:val="0"/>
        <w:adjustRightInd w:val="0"/>
        <w:spacing w:after="0" w:line="276" w:lineRule="auto"/>
        <w:rPr>
          <w:rFonts w:ascii="Arial" w:hAnsi="Arial" w:cs="Arial"/>
          <w:color w:val="231F20"/>
        </w:rPr>
      </w:pPr>
    </w:p>
    <w:p w14:paraId="54E38D1A" w14:textId="2EDDA3BD" w:rsidR="00AF1F72" w:rsidRPr="006B28BA" w:rsidRDefault="00AF1F72" w:rsidP="006832D1">
      <w:pPr>
        <w:spacing w:after="120" w:line="276" w:lineRule="auto"/>
        <w:rPr>
          <w:rFonts w:ascii="Arial" w:hAnsi="Arial" w:cs="Arial"/>
        </w:rPr>
      </w:pPr>
      <w:r w:rsidRPr="006B28BA">
        <w:rPr>
          <w:rFonts w:ascii="Arial" w:hAnsi="Arial" w:cs="Arial"/>
        </w:rPr>
        <w:t>The grievance case file includes TACS E</w:t>
      </w:r>
      <w:r w:rsidR="005C6E00">
        <w:rPr>
          <w:rFonts w:ascii="Arial" w:hAnsi="Arial" w:cs="Arial"/>
        </w:rPr>
        <w:t xml:space="preserve">mployee </w:t>
      </w:r>
      <w:r w:rsidRPr="006B28BA">
        <w:rPr>
          <w:rFonts w:ascii="Arial" w:hAnsi="Arial" w:cs="Arial"/>
        </w:rPr>
        <w:t>E</w:t>
      </w:r>
      <w:r w:rsidR="005C6E00">
        <w:rPr>
          <w:rFonts w:ascii="Arial" w:hAnsi="Arial" w:cs="Arial"/>
        </w:rPr>
        <w:t xml:space="preserve">verything </w:t>
      </w:r>
      <w:r w:rsidRPr="006B28BA">
        <w:rPr>
          <w:rFonts w:ascii="Arial" w:hAnsi="Arial" w:cs="Arial"/>
        </w:rPr>
        <w:t>R</w:t>
      </w:r>
      <w:r w:rsidR="005C6E00">
        <w:rPr>
          <w:rFonts w:ascii="Arial" w:hAnsi="Arial" w:cs="Arial"/>
        </w:rPr>
        <w:t>eports</w:t>
      </w:r>
      <w:r w:rsidRPr="006B28BA">
        <w:rPr>
          <w:rFonts w:ascii="Arial" w:hAnsi="Arial" w:cs="Arial"/>
        </w:rPr>
        <w:t xml:space="preserve"> which </w:t>
      </w:r>
      <w:r w:rsidR="005C6E00">
        <w:rPr>
          <w:rFonts w:ascii="Arial" w:hAnsi="Arial" w:cs="Arial"/>
        </w:rPr>
        <w:t>read</w:t>
      </w:r>
      <w:r w:rsidRPr="006B28BA">
        <w:rPr>
          <w:rFonts w:ascii="Arial" w:hAnsi="Arial" w:cs="Arial"/>
        </w:rPr>
        <w:t>:</w:t>
      </w:r>
    </w:p>
    <w:p w14:paraId="715B3545" w14:textId="5EEB7DE5" w:rsidR="00BA10A4" w:rsidRPr="006B28BA" w:rsidRDefault="00BA10A4" w:rsidP="006832D1">
      <w:pPr>
        <w:spacing w:after="120" w:line="276" w:lineRule="auto"/>
        <w:ind w:left="720" w:firstLine="720"/>
        <w:rPr>
          <w:rFonts w:ascii="Arial" w:hAnsi="Arial" w:cs="Arial"/>
          <w:u w:val="single"/>
        </w:rPr>
      </w:pPr>
      <w:r w:rsidRPr="006B28BA">
        <w:rPr>
          <w:rFonts w:ascii="Arial" w:hAnsi="Arial" w:cs="Arial"/>
          <w:u w:val="single"/>
        </w:rPr>
        <w:t>EMPLOYEE</w:t>
      </w:r>
      <w:r w:rsidRPr="006B28BA">
        <w:rPr>
          <w:rFonts w:ascii="Arial" w:hAnsi="Arial" w:cs="Arial"/>
        </w:rPr>
        <w:tab/>
      </w:r>
      <w:r w:rsidRPr="006B28BA">
        <w:rPr>
          <w:rFonts w:ascii="Arial" w:hAnsi="Arial" w:cs="Arial"/>
        </w:rPr>
        <w:tab/>
      </w:r>
      <w:r w:rsidRPr="006B28BA">
        <w:rPr>
          <w:rFonts w:ascii="Arial" w:hAnsi="Arial" w:cs="Arial"/>
        </w:rPr>
        <w:tab/>
      </w:r>
      <w:r w:rsidRPr="006B28BA">
        <w:rPr>
          <w:rFonts w:ascii="Arial" w:hAnsi="Arial" w:cs="Arial"/>
        </w:rPr>
        <w:tab/>
      </w:r>
      <w:r w:rsidRPr="006B28BA">
        <w:rPr>
          <w:rFonts w:ascii="Arial" w:hAnsi="Arial" w:cs="Arial"/>
          <w:u w:val="single"/>
        </w:rPr>
        <w:t>SCHEDULE</w:t>
      </w:r>
    </w:p>
    <w:p w14:paraId="0944D7A1" w14:textId="0D6B9E92" w:rsidR="00BA10A4" w:rsidRPr="006B28BA" w:rsidRDefault="00016847" w:rsidP="006832D1">
      <w:pPr>
        <w:spacing w:after="120" w:line="276" w:lineRule="auto"/>
        <w:ind w:left="720" w:firstLine="720"/>
        <w:rPr>
          <w:rFonts w:ascii="Arial" w:hAnsi="Arial" w:cs="Arial"/>
        </w:rPr>
      </w:pPr>
      <w:r>
        <w:rPr>
          <w:rFonts w:ascii="Arial" w:hAnsi="Arial" w:cs="Arial"/>
          <w:b/>
          <w:bCs/>
        </w:rPr>
        <w:t>(Carrier</w:t>
      </w:r>
      <w:r w:rsidR="00CC126B">
        <w:rPr>
          <w:rFonts w:ascii="Arial" w:hAnsi="Arial" w:cs="Arial"/>
          <w:b/>
          <w:bCs/>
        </w:rPr>
        <w:t xml:space="preserve"> X)</w:t>
      </w:r>
      <w:r w:rsidR="00BA10A4" w:rsidRPr="006B28BA">
        <w:rPr>
          <w:rFonts w:ascii="Arial" w:hAnsi="Arial" w:cs="Arial"/>
        </w:rPr>
        <w:t xml:space="preserve"> </w:t>
      </w:r>
      <w:r w:rsidR="00BA10A4" w:rsidRPr="006B28BA">
        <w:rPr>
          <w:rFonts w:ascii="Arial" w:hAnsi="Arial" w:cs="Arial"/>
        </w:rPr>
        <w:tab/>
      </w:r>
      <w:r w:rsidR="00BA10A4" w:rsidRPr="006B28BA">
        <w:rPr>
          <w:rFonts w:ascii="Arial" w:hAnsi="Arial" w:cs="Arial"/>
        </w:rPr>
        <w:tab/>
      </w:r>
      <w:r w:rsidR="00BA10A4" w:rsidRPr="006B28BA">
        <w:rPr>
          <w:rFonts w:ascii="Arial" w:hAnsi="Arial" w:cs="Arial"/>
        </w:rPr>
        <w:tab/>
      </w:r>
      <w:r w:rsidR="00BA10A4" w:rsidRPr="006B28BA">
        <w:rPr>
          <w:rFonts w:ascii="Arial" w:hAnsi="Arial" w:cs="Arial"/>
        </w:rPr>
        <w:tab/>
        <w:t>S—TWTF</w:t>
      </w:r>
    </w:p>
    <w:p w14:paraId="6EA43603" w14:textId="56A9895B" w:rsidR="00BA10A4" w:rsidRPr="006B28BA" w:rsidRDefault="00CC126B" w:rsidP="006832D1">
      <w:pPr>
        <w:spacing w:after="120" w:line="276" w:lineRule="auto"/>
        <w:ind w:left="720" w:firstLine="720"/>
        <w:rPr>
          <w:rFonts w:ascii="Arial" w:hAnsi="Arial" w:cs="Arial"/>
        </w:rPr>
      </w:pPr>
      <w:r>
        <w:rPr>
          <w:rFonts w:ascii="Arial" w:hAnsi="Arial" w:cs="Arial"/>
          <w:b/>
          <w:bCs/>
        </w:rPr>
        <w:t>(Carrier Y)</w:t>
      </w:r>
      <w:r>
        <w:rPr>
          <w:rFonts w:ascii="Arial" w:hAnsi="Arial" w:cs="Arial"/>
          <w:b/>
          <w:bCs/>
        </w:rPr>
        <w:tab/>
      </w:r>
      <w:r w:rsidR="00BA10A4" w:rsidRPr="006B28BA">
        <w:rPr>
          <w:rFonts w:ascii="Arial" w:hAnsi="Arial" w:cs="Arial"/>
        </w:rPr>
        <w:tab/>
      </w:r>
      <w:r w:rsidR="00BA10A4" w:rsidRPr="006B28BA">
        <w:rPr>
          <w:rFonts w:ascii="Arial" w:hAnsi="Arial" w:cs="Arial"/>
        </w:rPr>
        <w:tab/>
      </w:r>
      <w:r w:rsidR="00BA10A4" w:rsidRPr="006B28BA">
        <w:rPr>
          <w:rFonts w:ascii="Arial" w:hAnsi="Arial" w:cs="Arial"/>
        </w:rPr>
        <w:tab/>
        <w:t>S—TWTF</w:t>
      </w:r>
    </w:p>
    <w:p w14:paraId="467EEF13" w14:textId="7006F9C9" w:rsidR="00BA10A4" w:rsidRPr="006B28BA" w:rsidRDefault="00CC126B" w:rsidP="006832D1">
      <w:pPr>
        <w:spacing w:after="0" w:line="276" w:lineRule="auto"/>
        <w:ind w:left="720" w:firstLine="720"/>
        <w:rPr>
          <w:rFonts w:ascii="Arial" w:hAnsi="Arial" w:cs="Arial"/>
        </w:rPr>
      </w:pPr>
      <w:r>
        <w:rPr>
          <w:rFonts w:ascii="Arial" w:hAnsi="Arial" w:cs="Arial"/>
          <w:b/>
          <w:bCs/>
        </w:rPr>
        <w:t>(Carrier Z)</w:t>
      </w:r>
      <w:r w:rsidR="00BA10A4" w:rsidRPr="006B28BA">
        <w:rPr>
          <w:rFonts w:ascii="Arial" w:hAnsi="Arial" w:cs="Arial"/>
        </w:rPr>
        <w:tab/>
      </w:r>
      <w:r w:rsidR="00BA10A4" w:rsidRPr="006B28BA">
        <w:rPr>
          <w:rFonts w:ascii="Arial" w:hAnsi="Arial" w:cs="Arial"/>
        </w:rPr>
        <w:tab/>
      </w:r>
      <w:r w:rsidR="00BA10A4" w:rsidRPr="006B28BA">
        <w:rPr>
          <w:rFonts w:ascii="Arial" w:hAnsi="Arial" w:cs="Arial"/>
        </w:rPr>
        <w:tab/>
      </w:r>
      <w:r w:rsidR="00BA10A4" w:rsidRPr="006B28BA">
        <w:rPr>
          <w:rFonts w:ascii="Arial" w:hAnsi="Arial" w:cs="Arial"/>
        </w:rPr>
        <w:tab/>
        <w:t>S—TWTF</w:t>
      </w:r>
    </w:p>
    <w:p w14:paraId="4570E464" w14:textId="169FB465" w:rsidR="00BA10A4" w:rsidRPr="006B28BA" w:rsidRDefault="00BA10A4" w:rsidP="006832D1">
      <w:pPr>
        <w:spacing w:after="0" w:line="276" w:lineRule="auto"/>
        <w:rPr>
          <w:rFonts w:ascii="Arial" w:hAnsi="Arial" w:cs="Arial"/>
        </w:rPr>
      </w:pPr>
    </w:p>
    <w:p w14:paraId="07D84A21" w14:textId="25217A1F" w:rsidR="00BA10A4" w:rsidRDefault="00BA10A4" w:rsidP="006832D1">
      <w:pPr>
        <w:spacing w:after="0" w:line="276" w:lineRule="auto"/>
        <w:rPr>
          <w:rFonts w:ascii="Arial" w:hAnsi="Arial" w:cs="Arial"/>
        </w:rPr>
      </w:pPr>
      <w:r w:rsidRPr="006B28BA">
        <w:rPr>
          <w:rFonts w:ascii="Arial" w:hAnsi="Arial" w:cs="Arial"/>
        </w:rPr>
        <w:t>All three (3)</w:t>
      </w:r>
      <w:r w:rsidR="0018046F">
        <w:rPr>
          <w:rFonts w:ascii="Arial" w:hAnsi="Arial" w:cs="Arial"/>
        </w:rPr>
        <w:t xml:space="preserve"> letter</w:t>
      </w:r>
      <w:r w:rsidRPr="006B28BA">
        <w:rPr>
          <w:rFonts w:ascii="Arial" w:hAnsi="Arial" w:cs="Arial"/>
        </w:rPr>
        <w:t xml:space="preserve"> carriers</w:t>
      </w:r>
      <w:r w:rsidR="0018046F">
        <w:rPr>
          <w:rFonts w:ascii="Arial" w:hAnsi="Arial" w:cs="Arial"/>
        </w:rPr>
        <w:t xml:space="preserve"> were each compensated as follows</w:t>
      </w:r>
      <w:r w:rsidRPr="006B28BA">
        <w:rPr>
          <w:rFonts w:ascii="Arial" w:hAnsi="Arial" w:cs="Arial"/>
        </w:rPr>
        <w:t>:</w:t>
      </w:r>
    </w:p>
    <w:p w14:paraId="1056CCC2" w14:textId="77777777" w:rsidR="00B435E0" w:rsidRPr="006B28BA" w:rsidRDefault="00B435E0" w:rsidP="006832D1">
      <w:pPr>
        <w:spacing w:after="0" w:line="276" w:lineRule="auto"/>
        <w:rPr>
          <w:rFonts w:ascii="Arial" w:hAnsi="Arial" w:cs="Arial"/>
        </w:rPr>
      </w:pPr>
    </w:p>
    <w:p w14:paraId="122FDD61" w14:textId="79093CB9" w:rsidR="00BA10A4" w:rsidRPr="006B28BA" w:rsidRDefault="00BA10A4" w:rsidP="006832D1">
      <w:pPr>
        <w:spacing w:after="0" w:line="276" w:lineRule="auto"/>
        <w:ind w:left="720" w:firstLine="720"/>
        <w:rPr>
          <w:rFonts w:ascii="Arial" w:hAnsi="Arial" w:cs="Arial"/>
        </w:rPr>
      </w:pPr>
      <w:r w:rsidRPr="006B28BA">
        <w:rPr>
          <w:rFonts w:ascii="Arial" w:hAnsi="Arial" w:cs="Arial"/>
        </w:rPr>
        <w:t>05200: 008.00</w:t>
      </w:r>
      <w:r w:rsidRPr="006B28BA">
        <w:rPr>
          <w:rFonts w:ascii="Arial" w:hAnsi="Arial" w:cs="Arial"/>
        </w:rPr>
        <w:tab/>
      </w:r>
      <w:r w:rsidRPr="006B28BA">
        <w:rPr>
          <w:rFonts w:ascii="Arial" w:hAnsi="Arial" w:cs="Arial"/>
        </w:rPr>
        <w:tab/>
        <w:t>05700: 008.00</w:t>
      </w:r>
      <w:r w:rsidRPr="006B28BA">
        <w:rPr>
          <w:rFonts w:ascii="Arial" w:hAnsi="Arial" w:cs="Arial"/>
        </w:rPr>
        <w:tab/>
      </w:r>
      <w:r w:rsidRPr="006B28BA">
        <w:rPr>
          <w:rFonts w:ascii="Arial" w:hAnsi="Arial" w:cs="Arial"/>
        </w:rPr>
        <w:tab/>
        <w:t>05800:008.00</w:t>
      </w:r>
    </w:p>
    <w:p w14:paraId="726B7CCA" w14:textId="209F4DB1" w:rsidR="00BA10A4" w:rsidRPr="006B28BA" w:rsidRDefault="00BA10A4" w:rsidP="006832D1">
      <w:pPr>
        <w:spacing w:after="0" w:line="276" w:lineRule="auto"/>
        <w:rPr>
          <w:rFonts w:ascii="Arial" w:hAnsi="Arial" w:cs="Arial"/>
        </w:rPr>
      </w:pPr>
    </w:p>
    <w:p w14:paraId="7BA04C16" w14:textId="77777777" w:rsidR="006832D1" w:rsidRDefault="006832D1" w:rsidP="006832D1">
      <w:pPr>
        <w:spacing w:after="0" w:line="276" w:lineRule="auto"/>
        <w:rPr>
          <w:rFonts w:ascii="Arial" w:hAnsi="Arial" w:cs="Arial"/>
        </w:rPr>
      </w:pPr>
    </w:p>
    <w:p w14:paraId="1A743FF7" w14:textId="2A362E70" w:rsidR="00BA10A4" w:rsidRDefault="00BA10A4" w:rsidP="006832D1">
      <w:pPr>
        <w:spacing w:after="0" w:line="276" w:lineRule="auto"/>
        <w:rPr>
          <w:rFonts w:ascii="Arial" w:hAnsi="Arial" w:cs="Arial"/>
        </w:rPr>
      </w:pPr>
      <w:r w:rsidRPr="006B28BA">
        <w:rPr>
          <w:rFonts w:ascii="Arial" w:hAnsi="Arial" w:cs="Arial"/>
        </w:rPr>
        <w:t>The union contends management has failed to properly compensate the above letter carrie</w:t>
      </w:r>
      <w:r w:rsidR="002417F8">
        <w:rPr>
          <w:rFonts w:ascii="Arial" w:hAnsi="Arial" w:cs="Arial"/>
        </w:rPr>
        <w:t>r</w:t>
      </w:r>
      <w:r w:rsidRPr="006B28BA">
        <w:rPr>
          <w:rFonts w:ascii="Arial" w:hAnsi="Arial" w:cs="Arial"/>
        </w:rPr>
        <w:t xml:space="preserve">s the additional 50 percent </w:t>
      </w:r>
      <w:r w:rsidR="00E43FEF">
        <w:rPr>
          <w:rFonts w:ascii="Arial" w:hAnsi="Arial" w:cs="Arial"/>
        </w:rPr>
        <w:t xml:space="preserve">holiday scheduling </w:t>
      </w:r>
      <w:r w:rsidRPr="006B28BA">
        <w:rPr>
          <w:rFonts w:ascii="Arial" w:hAnsi="Arial" w:cs="Arial"/>
        </w:rPr>
        <w:t>premium for the clear violation of posting the holiday schedule late. The union contends the above carriers were only paid holiday work (05700) and for the</w:t>
      </w:r>
      <w:r w:rsidR="00CC126B">
        <w:rPr>
          <w:rFonts w:ascii="Arial" w:hAnsi="Arial" w:cs="Arial"/>
        </w:rPr>
        <w:t xml:space="preserve"> </w:t>
      </w:r>
      <w:r w:rsidR="00CC126B">
        <w:rPr>
          <w:rFonts w:ascii="Arial" w:hAnsi="Arial" w:cs="Arial"/>
          <w:b/>
          <w:bCs/>
        </w:rPr>
        <w:t>(Specific Holiday)</w:t>
      </w:r>
      <w:r w:rsidRPr="006B28BA">
        <w:rPr>
          <w:rFonts w:ascii="Arial" w:hAnsi="Arial" w:cs="Arial"/>
        </w:rPr>
        <w:t xml:space="preserve"> holiday (05800).</w:t>
      </w:r>
      <w:r w:rsidR="00480888" w:rsidRPr="006B28BA">
        <w:rPr>
          <w:rFonts w:ascii="Arial" w:hAnsi="Arial" w:cs="Arial"/>
        </w:rPr>
        <w:t xml:space="preserve"> Included in the case file </w:t>
      </w:r>
      <w:r w:rsidR="00E43FEF">
        <w:rPr>
          <w:rFonts w:ascii="Arial" w:hAnsi="Arial" w:cs="Arial"/>
        </w:rPr>
        <w:t>are</w:t>
      </w:r>
      <w:r w:rsidR="00480888" w:rsidRPr="006B28BA">
        <w:rPr>
          <w:rFonts w:ascii="Arial" w:hAnsi="Arial" w:cs="Arial"/>
        </w:rPr>
        <w:t xml:space="preserve"> TACS codes which indicate </w:t>
      </w:r>
      <w:r w:rsidR="00E43FEF">
        <w:rPr>
          <w:rFonts w:ascii="Arial" w:hAnsi="Arial" w:cs="Arial"/>
        </w:rPr>
        <w:t xml:space="preserve">that </w:t>
      </w:r>
      <w:r w:rsidR="00480888" w:rsidRPr="006B28BA">
        <w:rPr>
          <w:rFonts w:ascii="Arial" w:hAnsi="Arial" w:cs="Arial"/>
        </w:rPr>
        <w:t>the proper reflection of holiday scheduling premium is (04800).</w:t>
      </w:r>
    </w:p>
    <w:p w14:paraId="26E0E4FE" w14:textId="1CBDBE6A" w:rsidR="00324D46" w:rsidRDefault="00324D46" w:rsidP="006832D1">
      <w:pPr>
        <w:spacing w:after="0" w:line="276" w:lineRule="auto"/>
        <w:rPr>
          <w:rFonts w:ascii="Arial" w:hAnsi="Arial" w:cs="Arial"/>
        </w:rPr>
      </w:pPr>
    </w:p>
    <w:p w14:paraId="363EAFB1" w14:textId="6BE9F013" w:rsidR="00324D46" w:rsidRDefault="00003530" w:rsidP="006832D1">
      <w:pPr>
        <w:spacing w:after="0" w:line="276" w:lineRule="auto"/>
        <w:rPr>
          <w:rFonts w:ascii="Arial" w:hAnsi="Arial" w:cs="Arial"/>
        </w:rPr>
      </w:pPr>
      <w:r>
        <w:rPr>
          <w:rFonts w:ascii="Arial" w:hAnsi="Arial" w:cs="Arial"/>
        </w:rPr>
        <w:t xml:space="preserve">Management failed to comply with </w:t>
      </w:r>
      <w:r w:rsidR="00666757">
        <w:rPr>
          <w:rFonts w:ascii="Arial" w:hAnsi="Arial" w:cs="Arial"/>
        </w:rPr>
        <w:t>Article 11.6</w:t>
      </w:r>
      <w:r>
        <w:rPr>
          <w:rFonts w:ascii="Arial" w:hAnsi="Arial" w:cs="Arial"/>
        </w:rPr>
        <w:t>.B of the Joint Contract Administration Manual which reads:</w:t>
      </w:r>
    </w:p>
    <w:p w14:paraId="2C74C8F2" w14:textId="174DB4AC" w:rsidR="00003530" w:rsidRDefault="00003530" w:rsidP="006832D1">
      <w:pPr>
        <w:spacing w:after="0" w:line="276" w:lineRule="auto"/>
        <w:rPr>
          <w:rFonts w:ascii="Arial" w:hAnsi="Arial" w:cs="Arial"/>
        </w:rPr>
      </w:pPr>
    </w:p>
    <w:p w14:paraId="5D05F97C" w14:textId="494101EF" w:rsidR="00003530" w:rsidRPr="00003530" w:rsidRDefault="00003530" w:rsidP="006832D1">
      <w:pPr>
        <w:spacing w:after="120" w:line="276" w:lineRule="auto"/>
        <w:ind w:left="720"/>
        <w:rPr>
          <w:rFonts w:ascii="Arial" w:hAnsi="Arial" w:cs="Arial"/>
          <w:b/>
          <w:bCs/>
        </w:rPr>
      </w:pPr>
      <w:r w:rsidRPr="00003530">
        <w:rPr>
          <w:rFonts w:ascii="Arial" w:hAnsi="Arial" w:cs="Arial"/>
          <w:b/>
          <w:bCs/>
        </w:rPr>
        <w:t>Section 6. Holiday Schedule</w:t>
      </w:r>
    </w:p>
    <w:p w14:paraId="02598C7F" w14:textId="17C2FE86" w:rsidR="00003530" w:rsidRDefault="00003530" w:rsidP="00A90787">
      <w:pPr>
        <w:pStyle w:val="ListParagraph"/>
        <w:numPr>
          <w:ilvl w:val="0"/>
          <w:numId w:val="19"/>
        </w:numPr>
        <w:autoSpaceDE w:val="0"/>
        <w:autoSpaceDN w:val="0"/>
        <w:adjustRightInd w:val="0"/>
        <w:spacing w:after="0" w:line="276" w:lineRule="auto"/>
        <w:ind w:left="1080"/>
        <w:rPr>
          <w:rFonts w:ascii="Arial" w:hAnsi="Arial" w:cs="Arial"/>
        </w:rPr>
      </w:pPr>
      <w:r w:rsidRPr="00A90787">
        <w:rPr>
          <w:rFonts w:ascii="Arial" w:hAnsi="Arial" w:cs="Arial"/>
        </w:rPr>
        <w:t>As many full-time and part-time regular schedule employees as can be spared will be excused from duty on a holiday or day designated as their holiday. Such employees will not be required to work on a holiday or day designated as their holiday unless all casuals and parttime flexibles are utilized to the maximum extent possible, even if the payment of overtime is required, and unless all full-time and part-time regulars with the needed skills who wish to work on the holiday have been afforded an opportunity to do so.</w:t>
      </w:r>
    </w:p>
    <w:p w14:paraId="2EAB0A56" w14:textId="77777777" w:rsidR="00A90787" w:rsidRPr="00A90787" w:rsidRDefault="00A90787" w:rsidP="00A90787">
      <w:pPr>
        <w:autoSpaceDE w:val="0"/>
        <w:autoSpaceDN w:val="0"/>
        <w:adjustRightInd w:val="0"/>
        <w:spacing w:after="0" w:line="276" w:lineRule="auto"/>
        <w:rPr>
          <w:rFonts w:ascii="Arial" w:hAnsi="Arial" w:cs="Arial"/>
        </w:rPr>
      </w:pPr>
    </w:p>
    <w:p w14:paraId="69A5F488" w14:textId="1EC30854" w:rsidR="00ED0B42" w:rsidRDefault="00ED0B42" w:rsidP="006832D1">
      <w:pPr>
        <w:autoSpaceDE w:val="0"/>
        <w:autoSpaceDN w:val="0"/>
        <w:adjustRightInd w:val="0"/>
        <w:spacing w:after="0" w:line="276" w:lineRule="auto"/>
        <w:rPr>
          <w:rFonts w:ascii="Arial" w:hAnsi="Arial" w:cs="Arial"/>
        </w:rPr>
      </w:pPr>
    </w:p>
    <w:p w14:paraId="3FA9D99D" w14:textId="56048E5E" w:rsidR="00480888" w:rsidRPr="006B28BA" w:rsidRDefault="00480888" w:rsidP="006832D1">
      <w:pPr>
        <w:spacing w:after="0" w:line="276" w:lineRule="auto"/>
        <w:rPr>
          <w:rFonts w:ascii="Arial" w:eastAsia="Times New Roman" w:hAnsi="Arial" w:cs="Arial"/>
        </w:rPr>
      </w:pPr>
      <w:r w:rsidRPr="006B28BA">
        <w:rPr>
          <w:rFonts w:ascii="Arial" w:eastAsia="Times New Roman" w:hAnsi="Arial" w:cs="Arial"/>
        </w:rPr>
        <w:lastRenderedPageBreak/>
        <w:t xml:space="preserve">Page 11-3 of the </w:t>
      </w:r>
      <w:r w:rsidR="00ED0B42">
        <w:rPr>
          <w:rFonts w:ascii="Arial" w:eastAsia="Times New Roman" w:hAnsi="Arial" w:cs="Arial"/>
        </w:rPr>
        <w:t>20</w:t>
      </w:r>
      <w:r w:rsidR="00367E0C">
        <w:rPr>
          <w:rFonts w:ascii="Arial" w:eastAsia="Times New Roman" w:hAnsi="Arial" w:cs="Arial"/>
        </w:rPr>
        <w:t>16</w:t>
      </w:r>
      <w:r w:rsidRPr="006B28BA">
        <w:rPr>
          <w:rFonts w:ascii="Arial" w:eastAsia="Times New Roman" w:hAnsi="Arial" w:cs="Arial"/>
        </w:rPr>
        <w:t xml:space="preserve"> Joint Contract Administration Manual reads </w:t>
      </w:r>
      <w:r w:rsidR="00ED0B42">
        <w:rPr>
          <w:rFonts w:ascii="Arial" w:eastAsia="Times New Roman" w:hAnsi="Arial" w:cs="Arial"/>
        </w:rPr>
        <w:t>in relevant part</w:t>
      </w:r>
      <w:r w:rsidRPr="006B28BA">
        <w:rPr>
          <w:rFonts w:ascii="Arial" w:eastAsia="Times New Roman" w:hAnsi="Arial" w:cs="Arial"/>
        </w:rPr>
        <w:t>:</w:t>
      </w:r>
    </w:p>
    <w:p w14:paraId="6AFFC372" w14:textId="77777777" w:rsidR="00480888" w:rsidRPr="006B28BA" w:rsidRDefault="00480888" w:rsidP="006832D1">
      <w:pPr>
        <w:spacing w:after="0" w:line="276" w:lineRule="auto"/>
        <w:rPr>
          <w:rFonts w:ascii="Arial" w:eastAsia="Times New Roman" w:hAnsi="Arial" w:cs="Arial"/>
        </w:rPr>
      </w:pPr>
    </w:p>
    <w:p w14:paraId="72CB249D" w14:textId="6A5315F2" w:rsidR="00186688" w:rsidRDefault="00ED0B42" w:rsidP="006832D1">
      <w:pPr>
        <w:autoSpaceDE w:val="0"/>
        <w:autoSpaceDN w:val="0"/>
        <w:adjustRightInd w:val="0"/>
        <w:spacing w:after="0" w:line="276" w:lineRule="auto"/>
        <w:ind w:left="720"/>
        <w:rPr>
          <w:rFonts w:ascii="Arial" w:hAnsi="Arial" w:cs="Arial"/>
        </w:rPr>
      </w:pPr>
      <w:r w:rsidRPr="00C1784A">
        <w:rPr>
          <w:rFonts w:ascii="Arial" w:hAnsi="Arial" w:cs="Arial"/>
        </w:rPr>
        <w:t>The intent of Article 11.6 is to permit the maximum number of full-time</w:t>
      </w:r>
      <w:r w:rsidR="00C1784A">
        <w:rPr>
          <w:rFonts w:ascii="Arial" w:hAnsi="Arial" w:cs="Arial"/>
        </w:rPr>
        <w:t xml:space="preserve"> </w:t>
      </w:r>
      <w:r w:rsidRPr="00C1784A">
        <w:rPr>
          <w:rFonts w:ascii="Arial" w:hAnsi="Arial" w:cs="Arial"/>
        </w:rPr>
        <w:t>regular, full-time flexible, and part-time regular employees to be off on</w:t>
      </w:r>
      <w:r w:rsidR="00C1784A">
        <w:rPr>
          <w:rFonts w:ascii="Arial" w:hAnsi="Arial" w:cs="Arial"/>
        </w:rPr>
        <w:t xml:space="preserve"> </w:t>
      </w:r>
      <w:r w:rsidRPr="00C1784A">
        <w:rPr>
          <w:rFonts w:ascii="Arial" w:hAnsi="Arial" w:cs="Arial"/>
        </w:rPr>
        <w:t>the holiday should they desire not to work while preserving the right of</w:t>
      </w:r>
      <w:r w:rsidR="00C1784A">
        <w:rPr>
          <w:rFonts w:ascii="Arial" w:hAnsi="Arial" w:cs="Arial"/>
        </w:rPr>
        <w:t xml:space="preserve"> </w:t>
      </w:r>
      <w:r w:rsidRPr="00C1784A">
        <w:rPr>
          <w:rFonts w:ascii="Arial" w:hAnsi="Arial" w:cs="Arial"/>
        </w:rPr>
        <w:t>employees who wish to work their holiday or designated holiday.</w:t>
      </w:r>
      <w:r w:rsidR="00C1784A">
        <w:rPr>
          <w:rFonts w:ascii="Arial" w:hAnsi="Arial" w:cs="Arial"/>
        </w:rPr>
        <w:t xml:space="preserve"> </w:t>
      </w:r>
      <w:r>
        <w:rPr>
          <w:rFonts w:ascii="Arial" w:hAnsi="Arial" w:cs="Arial"/>
        </w:rPr>
        <w:t>The union contends management has failed the three letter carriers by not excusing as many as possible.</w:t>
      </w:r>
    </w:p>
    <w:p w14:paraId="13984D0B" w14:textId="54D05F6F" w:rsidR="00367E0C" w:rsidRDefault="00367E0C" w:rsidP="006832D1">
      <w:pPr>
        <w:autoSpaceDE w:val="0"/>
        <w:autoSpaceDN w:val="0"/>
        <w:adjustRightInd w:val="0"/>
        <w:spacing w:after="0" w:line="276" w:lineRule="auto"/>
        <w:rPr>
          <w:rFonts w:ascii="Arial" w:hAnsi="Arial" w:cs="Arial"/>
        </w:rPr>
      </w:pPr>
    </w:p>
    <w:p w14:paraId="76261004" w14:textId="77777777" w:rsidR="006832D1" w:rsidRDefault="006832D1" w:rsidP="006832D1">
      <w:pPr>
        <w:spacing w:after="0" w:line="276" w:lineRule="auto"/>
        <w:rPr>
          <w:rFonts w:ascii="Arial" w:eastAsia="Times New Roman" w:hAnsi="Arial" w:cs="Arial"/>
        </w:rPr>
      </w:pPr>
    </w:p>
    <w:p w14:paraId="291040C9" w14:textId="4F93DA2F" w:rsidR="00367E0C" w:rsidRDefault="00367E0C" w:rsidP="006832D1">
      <w:pPr>
        <w:spacing w:after="0" w:line="276" w:lineRule="auto"/>
        <w:rPr>
          <w:rFonts w:ascii="Arial" w:eastAsia="Times New Roman" w:hAnsi="Arial" w:cs="Arial"/>
        </w:rPr>
      </w:pPr>
      <w:r w:rsidRPr="006B28BA">
        <w:rPr>
          <w:rFonts w:ascii="Arial" w:eastAsia="Times New Roman" w:hAnsi="Arial" w:cs="Arial"/>
        </w:rPr>
        <w:t>Step 4</w:t>
      </w:r>
      <w:r>
        <w:rPr>
          <w:rFonts w:ascii="Arial" w:eastAsia="Times New Roman" w:hAnsi="Arial" w:cs="Arial"/>
        </w:rPr>
        <w:t xml:space="preserve"> Agreement </w:t>
      </w:r>
      <w:r w:rsidRPr="006B28BA">
        <w:rPr>
          <w:rFonts w:ascii="Arial" w:eastAsia="Times New Roman" w:hAnsi="Arial" w:cs="Arial"/>
        </w:rPr>
        <w:t>M-00152</w:t>
      </w:r>
      <w:r>
        <w:rPr>
          <w:rFonts w:ascii="Arial" w:eastAsia="Times New Roman" w:hAnsi="Arial" w:cs="Arial"/>
        </w:rPr>
        <w:t xml:space="preserve"> dated</w:t>
      </w:r>
      <w:r w:rsidRPr="006B28BA">
        <w:rPr>
          <w:rFonts w:ascii="Arial" w:eastAsia="Times New Roman" w:hAnsi="Arial" w:cs="Arial"/>
        </w:rPr>
        <w:t xml:space="preserve"> August 31, 1977</w:t>
      </w:r>
      <w:r>
        <w:rPr>
          <w:rFonts w:ascii="Arial" w:eastAsia="Times New Roman" w:hAnsi="Arial" w:cs="Arial"/>
        </w:rPr>
        <w:t>, reads in relevant part</w:t>
      </w:r>
      <w:r w:rsidRPr="006B28BA">
        <w:rPr>
          <w:rFonts w:ascii="Arial" w:eastAsia="Times New Roman" w:hAnsi="Arial" w:cs="Arial"/>
        </w:rPr>
        <w:t>:</w:t>
      </w:r>
    </w:p>
    <w:p w14:paraId="3DDE79CE" w14:textId="77777777" w:rsidR="00367E0C" w:rsidRPr="006B28BA" w:rsidRDefault="00367E0C" w:rsidP="006832D1">
      <w:pPr>
        <w:spacing w:after="0" w:line="276" w:lineRule="auto"/>
        <w:rPr>
          <w:rFonts w:ascii="Arial" w:eastAsia="Times New Roman" w:hAnsi="Arial" w:cs="Arial"/>
        </w:rPr>
      </w:pPr>
    </w:p>
    <w:p w14:paraId="547D058C" w14:textId="3832B298" w:rsidR="00367E0C" w:rsidRDefault="00367E0C" w:rsidP="006832D1">
      <w:pPr>
        <w:spacing w:after="0" w:line="276" w:lineRule="auto"/>
        <w:ind w:left="720"/>
        <w:rPr>
          <w:rFonts w:ascii="Arial" w:eastAsia="Times New Roman" w:hAnsi="Arial" w:cs="Arial"/>
        </w:rPr>
      </w:pPr>
      <w:r w:rsidRPr="006B28BA">
        <w:rPr>
          <w:rFonts w:ascii="Arial" w:eastAsia="Times New Roman" w:hAnsi="Arial" w:cs="Arial"/>
        </w:rPr>
        <w:t xml:space="preserve">Article XI, </w:t>
      </w:r>
      <w:r>
        <w:rPr>
          <w:rFonts w:ascii="Arial" w:eastAsia="Times New Roman" w:hAnsi="Arial" w:cs="Arial"/>
        </w:rPr>
        <w:t>S</w:t>
      </w:r>
      <w:r w:rsidRPr="006B28BA">
        <w:rPr>
          <w:rFonts w:ascii="Arial" w:eastAsia="Times New Roman" w:hAnsi="Arial" w:cs="Arial"/>
        </w:rPr>
        <w:t>ection 6 of the National Agreement is written to allow as many full-time regular schedule employees off on a holiday as practicable.</w:t>
      </w:r>
    </w:p>
    <w:p w14:paraId="0BFA4B36" w14:textId="77777777" w:rsidR="00367E0C" w:rsidRDefault="00367E0C" w:rsidP="006832D1">
      <w:pPr>
        <w:spacing w:after="0" w:line="276" w:lineRule="auto"/>
        <w:rPr>
          <w:rFonts w:ascii="Arial" w:eastAsia="Times New Roman" w:hAnsi="Arial" w:cs="Arial"/>
        </w:rPr>
      </w:pPr>
    </w:p>
    <w:p w14:paraId="02E2E9AF" w14:textId="2E13DE28" w:rsidR="00C1784A" w:rsidRDefault="00C1784A" w:rsidP="006832D1">
      <w:pPr>
        <w:autoSpaceDE w:val="0"/>
        <w:autoSpaceDN w:val="0"/>
        <w:adjustRightInd w:val="0"/>
        <w:spacing w:after="0" w:line="276" w:lineRule="auto"/>
        <w:rPr>
          <w:rFonts w:ascii="Arial" w:hAnsi="Arial" w:cs="Arial"/>
        </w:rPr>
      </w:pPr>
      <w:r>
        <w:rPr>
          <w:rFonts w:ascii="Arial" w:hAnsi="Arial" w:cs="Arial"/>
        </w:rPr>
        <w:t>The union contends management failed in their obligation to the three letter carriers who were forced to work their designated holiday. The union contends management selfishly scheduled letter carriers who did not desire to work their designated holiday</w:t>
      </w:r>
      <w:r w:rsidR="00DF4B24">
        <w:rPr>
          <w:rFonts w:ascii="Arial" w:hAnsi="Arial" w:cs="Arial"/>
        </w:rPr>
        <w:t xml:space="preserve"> so they could begin their holiday weekend as early as possible and</w:t>
      </w:r>
      <w:r>
        <w:rPr>
          <w:rFonts w:ascii="Arial" w:hAnsi="Arial" w:cs="Arial"/>
        </w:rPr>
        <w:t xml:space="preserve"> to make it easier on themselves when assigning excess work</w:t>
      </w:r>
      <w:r w:rsidR="00993EA5">
        <w:rPr>
          <w:rFonts w:ascii="Arial" w:hAnsi="Arial" w:cs="Arial"/>
        </w:rPr>
        <w:t>.</w:t>
      </w:r>
    </w:p>
    <w:p w14:paraId="70C95EC3" w14:textId="77777777" w:rsidR="00C1784A" w:rsidRPr="006B28BA" w:rsidRDefault="00C1784A" w:rsidP="006832D1">
      <w:pPr>
        <w:autoSpaceDE w:val="0"/>
        <w:autoSpaceDN w:val="0"/>
        <w:adjustRightInd w:val="0"/>
        <w:spacing w:after="0" w:line="276" w:lineRule="auto"/>
        <w:rPr>
          <w:rFonts w:ascii="Arial" w:hAnsi="Arial" w:cs="Arial"/>
        </w:rPr>
      </w:pPr>
    </w:p>
    <w:p w14:paraId="0E7C57E7" w14:textId="2382E675" w:rsidR="00993EA5" w:rsidRDefault="00993EA5" w:rsidP="006832D1">
      <w:pPr>
        <w:spacing w:after="120" w:line="276" w:lineRule="auto"/>
        <w:rPr>
          <w:rFonts w:ascii="Arial" w:eastAsia="Times New Roman" w:hAnsi="Arial" w:cs="Arial"/>
        </w:rPr>
      </w:pPr>
      <w:r>
        <w:rPr>
          <w:rFonts w:ascii="Arial" w:eastAsia="Times New Roman" w:hAnsi="Arial" w:cs="Arial"/>
        </w:rPr>
        <w:t xml:space="preserve">The </w:t>
      </w:r>
      <w:r w:rsidR="00186688" w:rsidRPr="006B28BA">
        <w:rPr>
          <w:rFonts w:ascii="Arial" w:eastAsia="Times New Roman" w:hAnsi="Arial" w:cs="Arial"/>
        </w:rPr>
        <w:t>Local Memorandum of Understanding</w:t>
      </w:r>
      <w:r>
        <w:rPr>
          <w:rFonts w:ascii="Arial" w:eastAsia="Times New Roman" w:hAnsi="Arial" w:cs="Arial"/>
        </w:rPr>
        <w:t xml:space="preserve"> (LMOU) reads:</w:t>
      </w:r>
    </w:p>
    <w:p w14:paraId="7B08F186" w14:textId="4064948D" w:rsidR="00D16090" w:rsidRPr="006832D1" w:rsidRDefault="00D16090" w:rsidP="006832D1">
      <w:pPr>
        <w:autoSpaceDE w:val="0"/>
        <w:autoSpaceDN w:val="0"/>
        <w:adjustRightInd w:val="0"/>
        <w:spacing w:after="0" w:line="276" w:lineRule="auto"/>
        <w:ind w:left="720"/>
        <w:rPr>
          <w:rFonts w:ascii="Arial" w:eastAsia="Times New Roman" w:hAnsi="Arial" w:cs="Arial"/>
          <w:sz w:val="20"/>
          <w:szCs w:val="20"/>
        </w:rPr>
      </w:pPr>
      <w:r w:rsidRPr="006832D1">
        <w:rPr>
          <w:rFonts w:ascii="Arial" w:eastAsia="Times New Roman" w:hAnsi="Arial" w:cs="Arial"/>
          <w:sz w:val="20"/>
          <w:szCs w:val="20"/>
        </w:rPr>
        <w:t>ITEM 13:  "THE METHOD OF SELECTING EMPLOYEES TO WORK ON A HOLIDAY."</w:t>
      </w:r>
    </w:p>
    <w:p w14:paraId="6DA3B851" w14:textId="3CE2E620" w:rsidR="00D16090" w:rsidRDefault="00D16090" w:rsidP="006832D1">
      <w:pPr>
        <w:autoSpaceDE w:val="0"/>
        <w:autoSpaceDN w:val="0"/>
        <w:adjustRightInd w:val="0"/>
        <w:spacing w:after="0" w:line="276" w:lineRule="auto"/>
        <w:ind w:left="720"/>
        <w:rPr>
          <w:rFonts w:ascii="Arial" w:eastAsia="Times New Roman" w:hAnsi="Arial" w:cs="Arial"/>
        </w:rPr>
      </w:pPr>
    </w:p>
    <w:p w14:paraId="5524C2A2" w14:textId="77777777" w:rsidR="00D16090" w:rsidRPr="00D16090" w:rsidRDefault="00D16090" w:rsidP="006832D1">
      <w:pPr>
        <w:autoSpaceDE w:val="0"/>
        <w:autoSpaceDN w:val="0"/>
        <w:adjustRightInd w:val="0"/>
        <w:spacing w:after="0" w:line="276" w:lineRule="auto"/>
        <w:ind w:left="720"/>
        <w:rPr>
          <w:rFonts w:ascii="Arial" w:eastAsia="Times New Roman" w:hAnsi="Arial" w:cs="Arial"/>
        </w:rPr>
      </w:pPr>
      <w:r w:rsidRPr="00D16090">
        <w:rPr>
          <w:rFonts w:ascii="Arial" w:eastAsia="Times New Roman" w:hAnsi="Arial" w:cs="Arial"/>
        </w:rPr>
        <w:t>In establishing and posting schedules for holidays, and days designated as employees'</w:t>
      </w:r>
    </w:p>
    <w:p w14:paraId="67A32646" w14:textId="7E4BB3CA" w:rsidR="00D16090" w:rsidRPr="00D16090" w:rsidRDefault="00D16090" w:rsidP="006832D1">
      <w:pPr>
        <w:autoSpaceDE w:val="0"/>
        <w:autoSpaceDN w:val="0"/>
        <w:adjustRightInd w:val="0"/>
        <w:spacing w:after="0" w:line="276" w:lineRule="auto"/>
        <w:ind w:left="720"/>
        <w:rPr>
          <w:rFonts w:ascii="Arial" w:eastAsia="Times New Roman" w:hAnsi="Arial" w:cs="Arial"/>
        </w:rPr>
      </w:pPr>
      <w:r w:rsidRPr="00D16090">
        <w:rPr>
          <w:rFonts w:ascii="Arial" w:eastAsia="Times New Roman" w:hAnsi="Arial" w:cs="Arial"/>
        </w:rPr>
        <w:t>holidays, carriers shall be scheduled in the following order:</w:t>
      </w:r>
    </w:p>
    <w:p w14:paraId="1A57038E" w14:textId="1A11C691" w:rsidR="00D16090" w:rsidRDefault="00D16090" w:rsidP="006832D1">
      <w:pPr>
        <w:spacing w:after="0" w:line="276" w:lineRule="auto"/>
        <w:ind w:left="720"/>
        <w:rPr>
          <w:rFonts w:ascii="Arial" w:eastAsia="Times New Roman" w:hAnsi="Arial" w:cs="Arial"/>
        </w:rPr>
      </w:pPr>
    </w:p>
    <w:p w14:paraId="77DAF8B2" w14:textId="247429C5" w:rsidR="00D16090" w:rsidRPr="00D16090" w:rsidRDefault="00D16090" w:rsidP="006832D1">
      <w:pPr>
        <w:pStyle w:val="ListParagraph"/>
        <w:numPr>
          <w:ilvl w:val="0"/>
          <w:numId w:val="12"/>
        </w:numPr>
        <w:spacing w:after="120" w:line="276" w:lineRule="auto"/>
        <w:ind w:left="1440"/>
        <w:rPr>
          <w:rFonts w:ascii="Arial" w:eastAsia="Times New Roman" w:hAnsi="Arial" w:cs="Arial"/>
        </w:rPr>
      </w:pPr>
      <w:r w:rsidRPr="00D16090">
        <w:rPr>
          <w:rFonts w:ascii="Arial" w:eastAsia="Times New Roman" w:hAnsi="Arial" w:cs="Arial"/>
        </w:rPr>
        <w:t>PTFs, even if overtime is necessary.</w:t>
      </w:r>
    </w:p>
    <w:p w14:paraId="2A1502C7" w14:textId="7FC3E329" w:rsidR="00D16090" w:rsidRDefault="00D16090" w:rsidP="006832D1">
      <w:pPr>
        <w:pStyle w:val="ListParagraph"/>
        <w:numPr>
          <w:ilvl w:val="0"/>
          <w:numId w:val="12"/>
        </w:numPr>
        <w:autoSpaceDE w:val="0"/>
        <w:autoSpaceDN w:val="0"/>
        <w:adjustRightInd w:val="0"/>
        <w:spacing w:after="120" w:line="276" w:lineRule="auto"/>
        <w:ind w:left="1440"/>
        <w:rPr>
          <w:rFonts w:ascii="Arial" w:eastAsia="Times New Roman" w:hAnsi="Arial" w:cs="Arial"/>
        </w:rPr>
      </w:pPr>
      <w:r w:rsidRPr="00CD2174">
        <w:rPr>
          <w:rFonts w:ascii="Arial" w:eastAsia="Times New Roman" w:hAnsi="Arial" w:cs="Arial"/>
        </w:rPr>
        <w:t>Full-time regulars who have volunteered to work on their holiday or their</w:t>
      </w:r>
      <w:r w:rsidR="00CD2174" w:rsidRPr="00CD2174">
        <w:rPr>
          <w:rFonts w:ascii="Arial" w:eastAsia="Times New Roman" w:hAnsi="Arial" w:cs="Arial"/>
        </w:rPr>
        <w:t xml:space="preserve"> </w:t>
      </w:r>
      <w:r w:rsidRPr="00CD2174">
        <w:rPr>
          <w:rFonts w:ascii="Arial" w:eastAsia="Times New Roman" w:hAnsi="Arial" w:cs="Arial"/>
        </w:rPr>
        <w:t>designated holiday when such day is part of their regular work schedule. These</w:t>
      </w:r>
      <w:r w:rsidR="00CD2174" w:rsidRPr="00CD2174">
        <w:rPr>
          <w:rFonts w:ascii="Arial" w:eastAsia="Times New Roman" w:hAnsi="Arial" w:cs="Arial"/>
        </w:rPr>
        <w:t xml:space="preserve"> </w:t>
      </w:r>
      <w:r w:rsidRPr="00CD2174">
        <w:rPr>
          <w:rFonts w:ascii="Arial" w:eastAsia="Times New Roman" w:hAnsi="Arial" w:cs="Arial"/>
        </w:rPr>
        <w:t>employees would be working at the straight time rate in accordance with article</w:t>
      </w:r>
      <w:r w:rsidR="00CD2174" w:rsidRPr="00CD2174">
        <w:rPr>
          <w:rFonts w:ascii="Arial" w:eastAsia="Times New Roman" w:hAnsi="Arial" w:cs="Arial"/>
        </w:rPr>
        <w:t xml:space="preserve"> </w:t>
      </w:r>
      <w:r w:rsidRPr="00CD2174">
        <w:rPr>
          <w:rFonts w:ascii="Arial" w:eastAsia="Times New Roman" w:hAnsi="Arial" w:cs="Arial"/>
        </w:rPr>
        <w:t>11, Section 4.</w:t>
      </w:r>
    </w:p>
    <w:p w14:paraId="523F7102" w14:textId="51ACB106" w:rsidR="00CD2174" w:rsidRDefault="00CD2174" w:rsidP="006832D1">
      <w:pPr>
        <w:pStyle w:val="ListParagraph"/>
        <w:numPr>
          <w:ilvl w:val="0"/>
          <w:numId w:val="12"/>
        </w:numPr>
        <w:autoSpaceDE w:val="0"/>
        <w:autoSpaceDN w:val="0"/>
        <w:adjustRightInd w:val="0"/>
        <w:spacing w:after="120" w:line="276" w:lineRule="auto"/>
        <w:ind w:left="1440"/>
        <w:rPr>
          <w:rFonts w:ascii="Arial" w:eastAsia="Times New Roman" w:hAnsi="Arial" w:cs="Arial"/>
        </w:rPr>
      </w:pPr>
      <w:r w:rsidRPr="00CD2174">
        <w:rPr>
          <w:rFonts w:ascii="Arial" w:eastAsia="Times New Roman" w:hAnsi="Arial" w:cs="Arial"/>
        </w:rPr>
        <w:t>City Carrier Assistants</w:t>
      </w:r>
      <w:r>
        <w:rPr>
          <w:rFonts w:ascii="Arial" w:eastAsia="Times New Roman" w:hAnsi="Arial" w:cs="Arial"/>
        </w:rPr>
        <w:t>.</w:t>
      </w:r>
    </w:p>
    <w:p w14:paraId="167811C5" w14:textId="77777777" w:rsidR="00CD2174" w:rsidRDefault="00CD2174" w:rsidP="006832D1">
      <w:pPr>
        <w:pStyle w:val="ListParagraph"/>
        <w:numPr>
          <w:ilvl w:val="0"/>
          <w:numId w:val="12"/>
        </w:numPr>
        <w:autoSpaceDE w:val="0"/>
        <w:autoSpaceDN w:val="0"/>
        <w:adjustRightInd w:val="0"/>
        <w:spacing w:after="120" w:line="276" w:lineRule="auto"/>
        <w:ind w:left="1440"/>
        <w:rPr>
          <w:rFonts w:ascii="Arial" w:eastAsia="Times New Roman" w:hAnsi="Arial" w:cs="Arial"/>
        </w:rPr>
      </w:pPr>
      <w:r w:rsidRPr="00CD2174">
        <w:rPr>
          <w:rFonts w:ascii="Arial" w:eastAsia="Times New Roman" w:hAnsi="Arial" w:cs="Arial"/>
        </w:rPr>
        <w:t>All other Full-time regular volunteers. If scheduled to work and it would otherwise be their non-scheduled workday.</w:t>
      </w:r>
    </w:p>
    <w:p w14:paraId="7B598401" w14:textId="557E8E04" w:rsidR="00CD2174" w:rsidRDefault="00CD2174" w:rsidP="006832D1">
      <w:pPr>
        <w:pStyle w:val="ListParagraph"/>
        <w:numPr>
          <w:ilvl w:val="0"/>
          <w:numId w:val="12"/>
        </w:numPr>
        <w:autoSpaceDE w:val="0"/>
        <w:autoSpaceDN w:val="0"/>
        <w:adjustRightInd w:val="0"/>
        <w:spacing w:after="120" w:line="276" w:lineRule="auto"/>
        <w:ind w:left="1440"/>
        <w:rPr>
          <w:rFonts w:ascii="Arial" w:eastAsia="Times New Roman" w:hAnsi="Arial" w:cs="Arial"/>
        </w:rPr>
      </w:pPr>
      <w:r w:rsidRPr="00CD2174">
        <w:rPr>
          <w:rFonts w:ascii="Arial" w:eastAsia="Times New Roman" w:hAnsi="Arial" w:cs="Arial"/>
        </w:rPr>
        <w:t>Full-time regulars who have not volunteered and who will be working on what would otherwise be their non-scheduled workday, on a rotating basis.</w:t>
      </w:r>
    </w:p>
    <w:p w14:paraId="731B1BB9" w14:textId="0989F8DE" w:rsidR="00CD2174" w:rsidRPr="00CD2174" w:rsidRDefault="00CD2174" w:rsidP="006832D1">
      <w:pPr>
        <w:pStyle w:val="ListParagraph"/>
        <w:numPr>
          <w:ilvl w:val="0"/>
          <w:numId w:val="12"/>
        </w:numPr>
        <w:autoSpaceDE w:val="0"/>
        <w:autoSpaceDN w:val="0"/>
        <w:adjustRightInd w:val="0"/>
        <w:spacing w:after="0" w:line="276" w:lineRule="auto"/>
        <w:ind w:left="1440"/>
        <w:rPr>
          <w:rFonts w:ascii="Arial" w:eastAsia="Times New Roman" w:hAnsi="Arial" w:cs="Arial"/>
        </w:rPr>
      </w:pPr>
      <w:r w:rsidRPr="00CD2174">
        <w:rPr>
          <w:rFonts w:ascii="Arial" w:eastAsia="Times New Roman" w:hAnsi="Arial" w:cs="Arial"/>
        </w:rPr>
        <w:t>All other full-time regulars who have not volunteered, on a rotating basis.</w:t>
      </w:r>
    </w:p>
    <w:p w14:paraId="5A6EF3E2" w14:textId="637F2DD0" w:rsidR="00D16090" w:rsidRDefault="00D16090" w:rsidP="006832D1">
      <w:pPr>
        <w:spacing w:after="0" w:line="276" w:lineRule="auto"/>
        <w:rPr>
          <w:rFonts w:ascii="Arial" w:eastAsia="Times New Roman" w:hAnsi="Arial" w:cs="Arial"/>
        </w:rPr>
      </w:pPr>
    </w:p>
    <w:p w14:paraId="6B472575" w14:textId="77777777" w:rsidR="00D7758F" w:rsidRDefault="00D7758F" w:rsidP="006832D1">
      <w:pPr>
        <w:spacing w:after="120" w:line="276" w:lineRule="auto"/>
        <w:rPr>
          <w:rFonts w:ascii="Arial" w:hAnsi="Arial" w:cs="Arial"/>
        </w:rPr>
      </w:pPr>
    </w:p>
    <w:p w14:paraId="59040D6E" w14:textId="77777777" w:rsidR="00D7758F" w:rsidRDefault="00D7758F" w:rsidP="006832D1">
      <w:pPr>
        <w:spacing w:after="120" w:line="276" w:lineRule="auto"/>
        <w:rPr>
          <w:rFonts w:ascii="Arial" w:hAnsi="Arial" w:cs="Arial"/>
        </w:rPr>
      </w:pPr>
    </w:p>
    <w:p w14:paraId="647ABD2B" w14:textId="77777777" w:rsidR="00D7758F" w:rsidRDefault="00D7758F" w:rsidP="006832D1">
      <w:pPr>
        <w:spacing w:after="120" w:line="276" w:lineRule="auto"/>
        <w:rPr>
          <w:rFonts w:ascii="Arial" w:hAnsi="Arial" w:cs="Arial"/>
        </w:rPr>
      </w:pPr>
    </w:p>
    <w:p w14:paraId="5623E244" w14:textId="77777777" w:rsidR="00D7758F" w:rsidRDefault="00D7758F" w:rsidP="006832D1">
      <w:pPr>
        <w:spacing w:after="120" w:line="276" w:lineRule="auto"/>
        <w:rPr>
          <w:rFonts w:ascii="Arial" w:hAnsi="Arial" w:cs="Arial"/>
        </w:rPr>
      </w:pPr>
    </w:p>
    <w:p w14:paraId="3A3A31B9" w14:textId="53B80851" w:rsidR="00480888" w:rsidRPr="006B28BA" w:rsidRDefault="00480888" w:rsidP="006832D1">
      <w:pPr>
        <w:spacing w:after="120" w:line="276" w:lineRule="auto"/>
        <w:rPr>
          <w:rFonts w:ascii="Arial" w:hAnsi="Arial" w:cs="Arial"/>
        </w:rPr>
      </w:pPr>
      <w:r w:rsidRPr="006B28BA">
        <w:rPr>
          <w:rFonts w:ascii="Arial" w:hAnsi="Arial" w:cs="Arial"/>
        </w:rPr>
        <w:lastRenderedPageBreak/>
        <w:t xml:space="preserve">The grievance case contains </w:t>
      </w:r>
      <w:r w:rsidR="00CC126B">
        <w:rPr>
          <w:rFonts w:ascii="Arial" w:hAnsi="Arial" w:cs="Arial"/>
          <w:b/>
          <w:bCs/>
        </w:rPr>
        <w:t>(example statement)</w:t>
      </w:r>
      <w:r w:rsidRPr="006B28BA">
        <w:rPr>
          <w:rFonts w:ascii="Arial" w:hAnsi="Arial" w:cs="Arial"/>
        </w:rPr>
        <w:t xml:space="preserve"> from unassigned regular Anthony which reads as follows:</w:t>
      </w:r>
    </w:p>
    <w:p w14:paraId="6783B08C" w14:textId="7B0A2D47" w:rsidR="00D1537D" w:rsidRPr="006B28BA" w:rsidRDefault="00D1537D" w:rsidP="006832D1">
      <w:pPr>
        <w:spacing w:after="0" w:line="276" w:lineRule="auto"/>
        <w:ind w:left="720"/>
        <w:rPr>
          <w:rFonts w:ascii="Arial" w:eastAsia="Times New Roman" w:hAnsi="Arial" w:cs="Arial"/>
        </w:rPr>
      </w:pPr>
      <w:r w:rsidRPr="006B28BA">
        <w:rPr>
          <w:rFonts w:ascii="Arial" w:eastAsia="Times New Roman" w:hAnsi="Arial" w:cs="Arial"/>
        </w:rPr>
        <w:t>On Monday February 11th 2019, I went to go clock in for work and below the clock in machine was a list for volunteers sign up sheet for Regulars for the upcoming Presidents’ Day holiday weekend (February 18th 2019).  At the time I was holding down an opt on route 8 and came with Saturday as being my nonscheduled off day for that route.  Also at the time I was on just 8 hour list (I was Not on work assignment or the overtime list) and with Saturday being my off day and Monday being the holiday it would have given me a 3 day weekend. So I signed the sheet in the column “not willing work”. Well the schedule got posted that Thursday February 14 and my name was on the schedule to work that Saturday February 16th 2019, my nonscheduled off day for the route I was opted on. I asked Ramon why I was on the schedule and being forced in on my off day. He told me that there wasn’t enough people on the schedule to allow me to be off and that with Hyka leaving the station that Saturday, I would be the lowest Regular on the totem pole.</w:t>
      </w:r>
    </w:p>
    <w:p w14:paraId="4218CD04" w14:textId="77777777" w:rsidR="00D1537D" w:rsidRPr="006B28BA" w:rsidRDefault="00D1537D" w:rsidP="006832D1">
      <w:pPr>
        <w:spacing w:after="0" w:line="276" w:lineRule="auto"/>
        <w:ind w:left="720"/>
        <w:rPr>
          <w:rFonts w:ascii="Arial" w:eastAsia="Times New Roman" w:hAnsi="Arial" w:cs="Arial"/>
        </w:rPr>
      </w:pPr>
    </w:p>
    <w:p w14:paraId="4C7DEA58" w14:textId="73545552" w:rsidR="00D1537D" w:rsidRPr="006B28BA" w:rsidRDefault="00D1537D" w:rsidP="006832D1">
      <w:pPr>
        <w:spacing w:after="120" w:line="276" w:lineRule="auto"/>
        <w:ind w:left="720"/>
        <w:rPr>
          <w:rFonts w:ascii="Arial" w:eastAsia="Times New Roman" w:hAnsi="Arial" w:cs="Arial"/>
        </w:rPr>
      </w:pPr>
      <w:r w:rsidRPr="006B28BA">
        <w:rPr>
          <w:rFonts w:ascii="Arial" w:eastAsia="Times New Roman" w:hAnsi="Arial" w:cs="Arial"/>
        </w:rPr>
        <w:t>So I came into work that Saturday February 16th 2019. As I was casing route 8 I noticed that there was a person on every route (we had no open routes). I also noticed that there was hardly ANY MAIL OR PARCELS.  I started wondering to myself “why in the hell did I have to come in on my off day to work”. The mail was so light that I finished my route by 11:00-11:30 lol. After that I was told that I had to go take an hour and half off a CCA on route 6 in which I finished in about 45 minutes (that’s how little mail there was). Everyone was telling me that I would be making time and half for every hour I was on the clock. To be completely honest I didn’t really care. For close to 2 years I have had hours shoved down my throat and have done endless take-offs for west station, I went on to the 8 hour list because I enjoy my free time away from work and having a 2 hour commute time a day I don’t wish to have to come in and waste my time and money on gas when I don’t have to. </w:t>
      </w:r>
    </w:p>
    <w:p w14:paraId="15940E49" w14:textId="77777777" w:rsidR="00D1537D" w:rsidRPr="006B28BA" w:rsidRDefault="00D1537D" w:rsidP="006832D1">
      <w:pPr>
        <w:spacing w:after="120" w:line="276" w:lineRule="auto"/>
        <w:ind w:left="720"/>
        <w:rPr>
          <w:rFonts w:ascii="Arial" w:eastAsia="Times New Roman" w:hAnsi="Arial" w:cs="Arial"/>
        </w:rPr>
      </w:pPr>
    </w:p>
    <w:p w14:paraId="6BF4B19A" w14:textId="454C2294" w:rsidR="00D1537D" w:rsidRDefault="00D1537D" w:rsidP="006832D1">
      <w:pPr>
        <w:spacing w:after="0" w:line="276" w:lineRule="auto"/>
        <w:ind w:left="2880" w:firstLine="720"/>
        <w:rPr>
          <w:rFonts w:ascii="Arial" w:eastAsia="Times New Roman" w:hAnsi="Arial" w:cs="Arial"/>
        </w:rPr>
      </w:pPr>
      <w:r w:rsidRPr="006B28BA">
        <w:rPr>
          <w:rFonts w:ascii="Arial" w:eastAsia="Times New Roman" w:hAnsi="Arial" w:cs="Arial"/>
        </w:rPr>
        <w:t>Anthony  4/3/2019</w:t>
      </w:r>
    </w:p>
    <w:p w14:paraId="433C7826" w14:textId="01DA2B84" w:rsidR="00367E0C" w:rsidRDefault="00367E0C" w:rsidP="006832D1">
      <w:pPr>
        <w:spacing w:after="0" w:line="276" w:lineRule="auto"/>
        <w:rPr>
          <w:rFonts w:ascii="Arial" w:eastAsia="Times New Roman" w:hAnsi="Arial" w:cs="Arial"/>
        </w:rPr>
      </w:pPr>
    </w:p>
    <w:p w14:paraId="7F864C26" w14:textId="77777777" w:rsidR="00D7758F" w:rsidRDefault="00D7758F" w:rsidP="006832D1">
      <w:pPr>
        <w:spacing w:after="120" w:line="276" w:lineRule="auto"/>
        <w:rPr>
          <w:rFonts w:ascii="Arial" w:hAnsi="Arial" w:cs="Arial"/>
        </w:rPr>
      </w:pPr>
    </w:p>
    <w:p w14:paraId="3019A856" w14:textId="77777777" w:rsidR="00D7758F" w:rsidRDefault="00D7758F" w:rsidP="006832D1">
      <w:pPr>
        <w:spacing w:after="120" w:line="276" w:lineRule="auto"/>
        <w:rPr>
          <w:rFonts w:ascii="Arial" w:hAnsi="Arial" w:cs="Arial"/>
        </w:rPr>
      </w:pPr>
    </w:p>
    <w:p w14:paraId="38A15EE1" w14:textId="7736E46B" w:rsidR="00480888" w:rsidRPr="006B28BA" w:rsidRDefault="00480888" w:rsidP="006832D1">
      <w:pPr>
        <w:spacing w:after="120" w:line="276" w:lineRule="auto"/>
        <w:rPr>
          <w:rFonts w:ascii="Arial" w:hAnsi="Arial" w:cs="Arial"/>
        </w:rPr>
      </w:pPr>
      <w:r w:rsidRPr="006B28BA">
        <w:rPr>
          <w:rFonts w:ascii="Arial" w:hAnsi="Arial" w:cs="Arial"/>
        </w:rPr>
        <w:t xml:space="preserve">The grievance case file contains </w:t>
      </w:r>
      <w:r w:rsidR="0097420B" w:rsidRPr="006B28BA">
        <w:rPr>
          <w:rFonts w:ascii="Arial" w:hAnsi="Arial" w:cs="Arial"/>
        </w:rPr>
        <w:t>a</w:t>
      </w:r>
      <w:r w:rsidRPr="006B28BA">
        <w:rPr>
          <w:rFonts w:ascii="Arial" w:hAnsi="Arial" w:cs="Arial"/>
        </w:rPr>
        <w:t xml:space="preserve"> </w:t>
      </w:r>
      <w:r w:rsidR="00D7758F">
        <w:rPr>
          <w:rFonts w:ascii="Arial" w:hAnsi="Arial" w:cs="Arial"/>
        </w:rPr>
        <w:t>work hour/</w:t>
      </w:r>
      <w:r w:rsidRPr="006B28BA">
        <w:rPr>
          <w:rFonts w:ascii="Arial" w:hAnsi="Arial" w:cs="Arial"/>
        </w:rPr>
        <w:t>overtime grid for the adjusted holiday Saturday</w:t>
      </w:r>
      <w:r w:rsidR="002F0D07">
        <w:rPr>
          <w:rFonts w:ascii="Arial" w:hAnsi="Arial" w:cs="Arial"/>
        </w:rPr>
        <w:t>, February 16, 2019,</w:t>
      </w:r>
      <w:r w:rsidRPr="006B28BA">
        <w:rPr>
          <w:rFonts w:ascii="Arial" w:hAnsi="Arial" w:cs="Arial"/>
        </w:rPr>
        <w:t xml:space="preserve"> which indicates the following:</w:t>
      </w:r>
    </w:p>
    <w:p w14:paraId="1FD0AC4F" w14:textId="42AA0E95" w:rsidR="00480888" w:rsidRPr="006B28BA" w:rsidRDefault="00480888" w:rsidP="006832D1">
      <w:pPr>
        <w:spacing w:after="120" w:line="276" w:lineRule="auto"/>
        <w:ind w:left="720"/>
        <w:rPr>
          <w:rFonts w:ascii="Arial" w:hAnsi="Arial" w:cs="Arial"/>
          <w:b/>
        </w:rPr>
      </w:pPr>
      <w:r w:rsidRPr="006B28BA">
        <w:rPr>
          <w:rFonts w:ascii="Arial" w:hAnsi="Arial" w:cs="Arial"/>
        </w:rPr>
        <w:t xml:space="preserve">Available up to 8hr (carriers worked less than 8hrs): </w:t>
      </w:r>
      <w:r w:rsidR="00D80ED1" w:rsidRPr="006B28BA">
        <w:rPr>
          <w:rFonts w:ascii="Arial" w:hAnsi="Arial" w:cs="Arial"/>
          <w:b/>
        </w:rPr>
        <w:t>12.40</w:t>
      </w:r>
    </w:p>
    <w:p w14:paraId="334EEC25" w14:textId="2CFD32F2" w:rsidR="00480888" w:rsidRPr="006B28BA" w:rsidRDefault="00480888" w:rsidP="006832D1">
      <w:pPr>
        <w:spacing w:after="120" w:line="276" w:lineRule="auto"/>
        <w:ind w:left="720"/>
        <w:rPr>
          <w:rFonts w:ascii="Arial" w:hAnsi="Arial" w:cs="Arial"/>
          <w:b/>
        </w:rPr>
      </w:pPr>
      <w:r w:rsidRPr="006B28BA">
        <w:rPr>
          <w:rFonts w:ascii="Arial" w:hAnsi="Arial" w:cs="Arial"/>
        </w:rPr>
        <w:t xml:space="preserve">Available up to 10hr: </w:t>
      </w:r>
      <w:r w:rsidRPr="006B28BA">
        <w:rPr>
          <w:rFonts w:ascii="Arial" w:hAnsi="Arial" w:cs="Arial"/>
          <w:b/>
        </w:rPr>
        <w:t xml:space="preserve"> 30.75</w:t>
      </w:r>
    </w:p>
    <w:p w14:paraId="08983DF1" w14:textId="45428407" w:rsidR="00D80ED1" w:rsidRPr="006B28BA" w:rsidRDefault="00CC126B" w:rsidP="006832D1">
      <w:pPr>
        <w:spacing w:after="0" w:line="276" w:lineRule="auto"/>
        <w:ind w:left="720"/>
        <w:rPr>
          <w:rFonts w:ascii="Arial" w:hAnsi="Arial" w:cs="Arial"/>
        </w:rPr>
      </w:pPr>
      <w:r>
        <w:rPr>
          <w:rFonts w:ascii="Arial" w:hAnsi="Arial" w:cs="Arial"/>
        </w:rPr>
        <w:t>Anthony</w:t>
      </w:r>
      <w:r w:rsidR="00D80ED1" w:rsidRPr="006B28BA">
        <w:rPr>
          <w:rFonts w:ascii="Arial" w:hAnsi="Arial" w:cs="Arial"/>
        </w:rPr>
        <w:t xml:space="preserve">: </w:t>
      </w:r>
      <w:r w:rsidR="00D80ED1" w:rsidRPr="006B28BA">
        <w:rPr>
          <w:rFonts w:ascii="Arial" w:hAnsi="Arial" w:cs="Arial"/>
          <w:b/>
        </w:rPr>
        <w:t>4.83hrs worked</w:t>
      </w:r>
    </w:p>
    <w:p w14:paraId="056D98D5" w14:textId="588CDE6C" w:rsidR="00D80ED1" w:rsidRPr="006B28BA" w:rsidRDefault="00D80ED1" w:rsidP="006832D1">
      <w:pPr>
        <w:spacing w:after="0" w:line="276" w:lineRule="auto"/>
        <w:rPr>
          <w:rFonts w:ascii="Arial" w:hAnsi="Arial" w:cs="Arial"/>
        </w:rPr>
      </w:pPr>
    </w:p>
    <w:p w14:paraId="516B3666" w14:textId="77777777" w:rsidR="00D7758F" w:rsidRDefault="00D7758F" w:rsidP="006832D1">
      <w:pPr>
        <w:spacing w:after="0" w:line="276" w:lineRule="auto"/>
        <w:rPr>
          <w:rFonts w:ascii="Arial" w:hAnsi="Arial" w:cs="Arial"/>
        </w:rPr>
      </w:pPr>
    </w:p>
    <w:p w14:paraId="207F7D8D" w14:textId="0961BE4C" w:rsidR="00884E9D" w:rsidRPr="006B28BA" w:rsidRDefault="00D80ED1" w:rsidP="006832D1">
      <w:pPr>
        <w:spacing w:after="0" w:line="276" w:lineRule="auto"/>
        <w:rPr>
          <w:rFonts w:ascii="Arial" w:eastAsia="Times New Roman" w:hAnsi="Arial" w:cs="Arial"/>
          <w:color w:val="231F20"/>
        </w:rPr>
      </w:pPr>
      <w:r w:rsidRPr="006B28BA">
        <w:rPr>
          <w:rFonts w:ascii="Arial" w:hAnsi="Arial" w:cs="Arial"/>
        </w:rPr>
        <w:lastRenderedPageBreak/>
        <w:t xml:space="preserve">The grievance case file includes daily schedules from </w:t>
      </w:r>
      <w:r w:rsidR="00CC126B">
        <w:rPr>
          <w:rFonts w:ascii="Arial" w:hAnsi="Arial" w:cs="Arial"/>
        </w:rPr>
        <w:t xml:space="preserve">the </w:t>
      </w:r>
      <w:r w:rsidRPr="006B28BA">
        <w:rPr>
          <w:rFonts w:ascii="Arial" w:hAnsi="Arial" w:cs="Arial"/>
        </w:rPr>
        <w:t>previous</w:t>
      </w:r>
      <w:r w:rsidR="00D52BA6">
        <w:rPr>
          <w:rFonts w:ascii="Arial" w:hAnsi="Arial" w:cs="Arial"/>
        </w:rPr>
        <w:t xml:space="preserve"> five (5)</w:t>
      </w:r>
      <w:r w:rsidRPr="006B28BA">
        <w:rPr>
          <w:rFonts w:ascii="Arial" w:hAnsi="Arial" w:cs="Arial"/>
        </w:rPr>
        <w:t xml:space="preserve"> Saturdays which indicate management at the </w:t>
      </w:r>
      <w:r w:rsidR="002F0D07" w:rsidRPr="002F0D07">
        <w:rPr>
          <w:rFonts w:ascii="Arial" w:hAnsi="Arial" w:cs="Arial"/>
          <w:b/>
          <w:bCs/>
        </w:rPr>
        <w:t>(Specific</w:t>
      </w:r>
      <w:r w:rsidRPr="002F0D07">
        <w:rPr>
          <w:rFonts w:ascii="Arial" w:hAnsi="Arial" w:cs="Arial"/>
          <w:b/>
          <w:bCs/>
        </w:rPr>
        <w:t xml:space="preserve"> Station</w:t>
      </w:r>
      <w:r w:rsidR="002F0D07" w:rsidRPr="002F0D07">
        <w:rPr>
          <w:rFonts w:ascii="Arial" w:hAnsi="Arial" w:cs="Arial"/>
          <w:b/>
          <w:bCs/>
        </w:rPr>
        <w:t>)</w:t>
      </w:r>
      <w:r w:rsidRPr="006B28BA">
        <w:rPr>
          <w:rFonts w:ascii="Arial" w:hAnsi="Arial" w:cs="Arial"/>
        </w:rPr>
        <w:t xml:space="preserve"> usually pivot routes. The union contends the language in Article 11.6 is clear to </w:t>
      </w:r>
      <w:r w:rsidR="00884E9D" w:rsidRPr="006B28BA">
        <w:rPr>
          <w:rFonts w:ascii="Arial" w:hAnsi="Arial" w:cs="Arial"/>
        </w:rPr>
        <w:t>the intent to allow the maximum number of employees that do not desire to work their holiday or designated holiday. The union contends management missed the mark tremendously when 12.40 hours w</w:t>
      </w:r>
      <w:r w:rsidR="002F0D07">
        <w:rPr>
          <w:rFonts w:ascii="Arial" w:hAnsi="Arial" w:cs="Arial"/>
        </w:rPr>
        <w:t>ere</w:t>
      </w:r>
      <w:r w:rsidR="00884E9D" w:rsidRPr="006B28BA">
        <w:rPr>
          <w:rFonts w:ascii="Arial" w:hAnsi="Arial" w:cs="Arial"/>
        </w:rPr>
        <w:t xml:space="preserve"> available to provide at least eight (8) hours of work for </w:t>
      </w:r>
      <w:r w:rsidR="002F0D07" w:rsidRPr="002F0D07">
        <w:rPr>
          <w:rFonts w:ascii="Arial" w:hAnsi="Arial" w:cs="Arial"/>
          <w:b/>
          <w:bCs/>
        </w:rPr>
        <w:t>(Specific</w:t>
      </w:r>
      <w:r w:rsidR="00884E9D" w:rsidRPr="002F0D07">
        <w:rPr>
          <w:rFonts w:ascii="Arial" w:hAnsi="Arial" w:cs="Arial"/>
          <w:b/>
          <w:bCs/>
        </w:rPr>
        <w:t xml:space="preserve"> </w:t>
      </w:r>
      <w:r w:rsidR="00367E0C" w:rsidRPr="002F0D07">
        <w:rPr>
          <w:rFonts w:ascii="Arial" w:hAnsi="Arial" w:cs="Arial"/>
          <w:b/>
          <w:bCs/>
        </w:rPr>
        <w:t>S</w:t>
      </w:r>
      <w:r w:rsidR="00884E9D" w:rsidRPr="002F0D07">
        <w:rPr>
          <w:rFonts w:ascii="Arial" w:hAnsi="Arial" w:cs="Arial"/>
          <w:b/>
          <w:bCs/>
        </w:rPr>
        <w:t>tation</w:t>
      </w:r>
      <w:r w:rsidR="002F0D07" w:rsidRPr="002F0D07">
        <w:rPr>
          <w:rFonts w:ascii="Arial" w:hAnsi="Arial" w:cs="Arial"/>
          <w:b/>
          <w:bCs/>
        </w:rPr>
        <w:t>)</w:t>
      </w:r>
      <w:r w:rsidR="00884E9D" w:rsidRPr="006B28BA">
        <w:rPr>
          <w:rFonts w:ascii="Arial" w:hAnsi="Arial" w:cs="Arial"/>
        </w:rPr>
        <w:t xml:space="preserve"> carriers. Additionally, management had up to 7.89 hours of CCA supplemental work force help that was under the eight (8) hours worked. Not one single CCA worked up to eight (8) hours on 02/16/2019 which is in direct contradiction of Article 11. The union contends the language in Article 11.6 is very clear when stating that “</w:t>
      </w:r>
      <w:r w:rsidR="00884E9D" w:rsidRPr="006B28BA">
        <w:rPr>
          <w:rFonts w:ascii="Arial" w:eastAsia="Times New Roman" w:hAnsi="Arial" w:cs="Arial"/>
          <w:color w:val="231F20"/>
        </w:rPr>
        <w:t xml:space="preserve">employees will not be required to work on a holiday or day designated as their holiday </w:t>
      </w:r>
      <w:r w:rsidR="00884E9D" w:rsidRPr="006B28BA">
        <w:rPr>
          <w:rFonts w:ascii="Arial" w:eastAsia="Times New Roman" w:hAnsi="Arial" w:cs="Arial"/>
          <w:b/>
          <w:color w:val="231F20"/>
          <w:u w:val="single"/>
        </w:rPr>
        <w:t>unless all casuals and part-time flexibles are utilized to the maximum extent possible</w:t>
      </w:r>
      <w:r w:rsidR="00884E9D" w:rsidRPr="00367E0C">
        <w:rPr>
          <w:rFonts w:ascii="Arial" w:eastAsia="Times New Roman" w:hAnsi="Arial" w:cs="Arial"/>
          <w:bCs/>
          <w:color w:val="231F20"/>
        </w:rPr>
        <w:t xml:space="preserve">, </w:t>
      </w:r>
      <w:r w:rsidR="00884E9D" w:rsidRPr="006B28BA">
        <w:rPr>
          <w:rFonts w:ascii="Arial" w:eastAsia="Times New Roman" w:hAnsi="Arial" w:cs="Arial"/>
          <w:color w:val="231F20"/>
        </w:rPr>
        <w:t xml:space="preserve">even if the payment of overtime is required,” and the management at </w:t>
      </w:r>
      <w:r w:rsidR="002F0D07" w:rsidRPr="002F0D07">
        <w:rPr>
          <w:rFonts w:ascii="Arial" w:eastAsia="Times New Roman" w:hAnsi="Arial" w:cs="Arial"/>
          <w:b/>
          <w:bCs/>
          <w:color w:val="231F20"/>
        </w:rPr>
        <w:t>(Specific</w:t>
      </w:r>
      <w:r w:rsidR="00884E9D" w:rsidRPr="002F0D07">
        <w:rPr>
          <w:rFonts w:ascii="Arial" w:eastAsia="Times New Roman" w:hAnsi="Arial" w:cs="Arial"/>
          <w:b/>
          <w:bCs/>
          <w:color w:val="231F20"/>
        </w:rPr>
        <w:t xml:space="preserve"> Station</w:t>
      </w:r>
      <w:r w:rsidR="002F0D07" w:rsidRPr="002F0D07">
        <w:rPr>
          <w:rFonts w:ascii="Arial" w:eastAsia="Times New Roman" w:hAnsi="Arial" w:cs="Arial"/>
          <w:b/>
          <w:bCs/>
          <w:color w:val="231F20"/>
        </w:rPr>
        <w:t>)</w:t>
      </w:r>
      <w:r w:rsidR="00884E9D" w:rsidRPr="006B28BA">
        <w:rPr>
          <w:rFonts w:ascii="Arial" w:eastAsia="Times New Roman" w:hAnsi="Arial" w:cs="Arial"/>
          <w:color w:val="231F20"/>
        </w:rPr>
        <w:t xml:space="preserve"> allowed CCA’s to leave as early as 13.16.</w:t>
      </w:r>
      <w:r w:rsidR="002F0D07">
        <w:rPr>
          <w:rFonts w:ascii="Arial" w:eastAsia="Times New Roman" w:hAnsi="Arial" w:cs="Arial"/>
          <w:color w:val="231F20"/>
        </w:rPr>
        <w:t xml:space="preserve"> (Emphasis added)</w:t>
      </w:r>
    </w:p>
    <w:p w14:paraId="524054B3" w14:textId="77777777" w:rsidR="00075E31" w:rsidRPr="006B28BA" w:rsidRDefault="00075E31" w:rsidP="006832D1">
      <w:pPr>
        <w:spacing w:after="0" w:line="276" w:lineRule="auto"/>
        <w:rPr>
          <w:rFonts w:ascii="Arial" w:eastAsia="Times New Roman" w:hAnsi="Arial" w:cs="Arial"/>
          <w:color w:val="231F20"/>
        </w:rPr>
      </w:pPr>
    </w:p>
    <w:p w14:paraId="67E60EE0" w14:textId="77777777" w:rsidR="00D7758F" w:rsidRDefault="00D7758F" w:rsidP="006832D1">
      <w:pPr>
        <w:spacing w:after="0" w:line="276" w:lineRule="auto"/>
        <w:rPr>
          <w:rFonts w:ascii="Arial" w:eastAsia="Times New Roman" w:hAnsi="Arial" w:cs="Arial"/>
          <w:bCs/>
          <w:iCs/>
        </w:rPr>
      </w:pPr>
    </w:p>
    <w:p w14:paraId="06320ED5" w14:textId="2025DEEE" w:rsidR="002E77A9" w:rsidRPr="006B28BA" w:rsidRDefault="00075E31" w:rsidP="006832D1">
      <w:pPr>
        <w:spacing w:after="0" w:line="276" w:lineRule="auto"/>
        <w:rPr>
          <w:rFonts w:ascii="Arial" w:eastAsia="Times New Roman" w:hAnsi="Arial" w:cs="Arial"/>
          <w:bCs/>
          <w:iCs/>
        </w:rPr>
      </w:pPr>
      <w:r w:rsidRPr="006B28BA">
        <w:rPr>
          <w:rFonts w:ascii="Arial" w:eastAsia="Times New Roman" w:hAnsi="Arial" w:cs="Arial"/>
          <w:bCs/>
          <w:iCs/>
        </w:rPr>
        <w:t>P</w:t>
      </w:r>
      <w:r w:rsidR="002E77A9" w:rsidRPr="006B28BA">
        <w:rPr>
          <w:rFonts w:ascii="Arial" w:eastAsia="Times New Roman" w:hAnsi="Arial" w:cs="Arial"/>
          <w:bCs/>
          <w:iCs/>
        </w:rPr>
        <w:t>age 15-8 of the NALC-USPS of the Joint Contract Administration Manual reads as follows:</w:t>
      </w:r>
    </w:p>
    <w:p w14:paraId="496FAFAF" w14:textId="77777777" w:rsidR="002E77A9" w:rsidRPr="00C84FC2" w:rsidRDefault="002E77A9" w:rsidP="006832D1">
      <w:pPr>
        <w:spacing w:after="0" w:line="276" w:lineRule="auto"/>
        <w:rPr>
          <w:rFonts w:ascii="Arial" w:eastAsia="Times New Roman" w:hAnsi="Arial" w:cs="Arial"/>
        </w:rPr>
      </w:pPr>
    </w:p>
    <w:p w14:paraId="5CB3B027" w14:textId="682DE334" w:rsidR="002E77A9" w:rsidRPr="002F0D07" w:rsidRDefault="002E77A9" w:rsidP="006832D1">
      <w:pPr>
        <w:autoSpaceDE w:val="0"/>
        <w:autoSpaceDN w:val="0"/>
        <w:adjustRightInd w:val="0"/>
        <w:spacing w:after="0" w:line="276" w:lineRule="auto"/>
        <w:ind w:left="720"/>
        <w:rPr>
          <w:rFonts w:ascii="Arial" w:eastAsia="Times New Roman" w:hAnsi="Arial" w:cs="Arial"/>
        </w:rPr>
      </w:pPr>
      <w:r w:rsidRPr="006B28BA">
        <w:rPr>
          <w:rFonts w:ascii="Arial" w:eastAsia="Times New Roman" w:hAnsi="Arial" w:cs="Arial"/>
          <w:b/>
          <w:bCs/>
          <w:u w:val="single"/>
        </w:rPr>
        <w:t>A Step B decision establishes precedent only in the installation from which the grievance arose. For this purpose, precedent means that the decision is relied upon in dealing with subsequent similar cases to avoid the repetition of disputes on similar issues that have been previously decided in that installation.</w:t>
      </w:r>
      <w:r w:rsidR="002F0D07">
        <w:rPr>
          <w:rFonts w:ascii="Arial" w:eastAsia="Times New Roman" w:hAnsi="Arial" w:cs="Arial"/>
        </w:rPr>
        <w:t xml:space="preserve"> (Emphasis added)</w:t>
      </w:r>
    </w:p>
    <w:p w14:paraId="7B963DE2" w14:textId="77777777" w:rsidR="002E77A9" w:rsidRPr="006B28BA" w:rsidRDefault="002E77A9" w:rsidP="006832D1">
      <w:pPr>
        <w:spacing w:after="0" w:line="276" w:lineRule="auto"/>
        <w:rPr>
          <w:rFonts w:ascii="Arial" w:eastAsia="Times New Roman" w:hAnsi="Arial" w:cs="Arial"/>
        </w:rPr>
      </w:pPr>
      <w:bookmarkStart w:id="0" w:name="_Hlk5187826"/>
    </w:p>
    <w:p w14:paraId="3E8E3859" w14:textId="77777777" w:rsidR="00D7758F" w:rsidRDefault="00D7758F" w:rsidP="006832D1">
      <w:pPr>
        <w:spacing w:after="0" w:line="276" w:lineRule="auto"/>
        <w:rPr>
          <w:rFonts w:ascii="Arial" w:eastAsia="Times New Roman" w:hAnsi="Arial" w:cs="Arial"/>
        </w:rPr>
      </w:pPr>
    </w:p>
    <w:p w14:paraId="4DD1061B" w14:textId="1B7530CD" w:rsidR="002E77A9" w:rsidRPr="006B28BA" w:rsidRDefault="002E77A9" w:rsidP="006832D1">
      <w:pPr>
        <w:spacing w:after="0" w:line="276" w:lineRule="auto"/>
        <w:rPr>
          <w:rFonts w:ascii="Arial" w:eastAsia="Times New Roman" w:hAnsi="Arial" w:cs="Arial"/>
        </w:rPr>
      </w:pPr>
      <w:r w:rsidRPr="006B28BA">
        <w:rPr>
          <w:rFonts w:ascii="Arial" w:eastAsia="Times New Roman" w:hAnsi="Arial" w:cs="Arial"/>
        </w:rPr>
        <w:t xml:space="preserve">The grievance case file contains DRT decision for USPS # - </w:t>
      </w:r>
      <w:r w:rsidR="002F0D07" w:rsidRPr="002F0D07">
        <w:rPr>
          <w:rFonts w:ascii="Arial" w:eastAsia="Times New Roman" w:hAnsi="Arial" w:cs="Arial"/>
          <w:b/>
          <w:bCs/>
        </w:rPr>
        <w:t>(GATS Number)</w:t>
      </w:r>
      <w:r w:rsidRPr="006B28BA">
        <w:rPr>
          <w:rFonts w:ascii="Arial" w:eastAsia="Times New Roman" w:hAnsi="Arial" w:cs="Arial"/>
        </w:rPr>
        <w:t xml:space="preserve"> which on 09/01/09 rendered the following decision:</w:t>
      </w:r>
    </w:p>
    <w:bookmarkEnd w:id="0"/>
    <w:p w14:paraId="66E40F26" w14:textId="77777777" w:rsidR="002E77A9" w:rsidRPr="006B28BA" w:rsidRDefault="002E77A9" w:rsidP="006832D1">
      <w:pPr>
        <w:spacing w:after="0" w:line="276" w:lineRule="auto"/>
        <w:rPr>
          <w:rFonts w:ascii="Arial" w:eastAsia="Times New Roman" w:hAnsi="Arial" w:cs="Arial"/>
        </w:rPr>
      </w:pPr>
    </w:p>
    <w:p w14:paraId="562620BC" w14:textId="37D3338A" w:rsidR="002E77A9" w:rsidRPr="006B28BA" w:rsidRDefault="002E77A9" w:rsidP="006832D1">
      <w:pPr>
        <w:spacing w:after="0" w:line="276" w:lineRule="auto"/>
        <w:ind w:left="720"/>
        <w:rPr>
          <w:rFonts w:ascii="Arial" w:eastAsia="Times New Roman" w:hAnsi="Arial" w:cs="Arial"/>
        </w:rPr>
      </w:pPr>
      <w:r w:rsidRPr="006B28BA">
        <w:rPr>
          <w:rFonts w:ascii="Arial" w:eastAsia="Times New Roman" w:hAnsi="Arial" w:cs="Arial"/>
        </w:rPr>
        <w:t>The grievant will be granted 8 hours of administrative leave. The administrative leave must be requested following the normal leave procedures as outlined in the LMOU and must be used by January 1, 2010.</w:t>
      </w:r>
    </w:p>
    <w:p w14:paraId="4E5E9090" w14:textId="77777777" w:rsidR="00C84FC2" w:rsidRDefault="00C84FC2" w:rsidP="006832D1">
      <w:pPr>
        <w:spacing w:after="0" w:line="276" w:lineRule="auto"/>
        <w:rPr>
          <w:rFonts w:ascii="Arial" w:eastAsia="Times New Roman" w:hAnsi="Arial" w:cs="Arial"/>
        </w:rPr>
      </w:pPr>
    </w:p>
    <w:p w14:paraId="3C70C961" w14:textId="77777777" w:rsidR="00D7758F" w:rsidRDefault="00D7758F" w:rsidP="006832D1">
      <w:pPr>
        <w:spacing w:after="0" w:line="276" w:lineRule="auto"/>
        <w:rPr>
          <w:rFonts w:ascii="Arial" w:eastAsia="Times New Roman" w:hAnsi="Arial" w:cs="Arial"/>
        </w:rPr>
      </w:pPr>
    </w:p>
    <w:p w14:paraId="2E7DA915" w14:textId="4BAD35CC" w:rsidR="002E77A9" w:rsidRPr="006B28BA" w:rsidRDefault="002E77A9" w:rsidP="006832D1">
      <w:pPr>
        <w:spacing w:after="0" w:line="276" w:lineRule="auto"/>
        <w:rPr>
          <w:rFonts w:ascii="Arial" w:eastAsia="Times New Roman" w:hAnsi="Arial" w:cs="Arial"/>
        </w:rPr>
      </w:pPr>
      <w:r w:rsidRPr="006B28BA">
        <w:rPr>
          <w:rFonts w:ascii="Arial" w:eastAsia="Times New Roman" w:hAnsi="Arial" w:cs="Arial"/>
        </w:rPr>
        <w:t>The grievance case file contains DRT decision for USPS # -</w:t>
      </w:r>
      <w:r w:rsidR="002F0D07">
        <w:rPr>
          <w:rFonts w:ascii="Arial" w:eastAsia="Times New Roman" w:hAnsi="Arial" w:cs="Arial"/>
        </w:rPr>
        <w:t xml:space="preserve"> </w:t>
      </w:r>
      <w:r w:rsidR="002F0D07" w:rsidRPr="002F0D07">
        <w:rPr>
          <w:rFonts w:ascii="Arial" w:eastAsia="Times New Roman" w:hAnsi="Arial" w:cs="Arial"/>
          <w:b/>
          <w:bCs/>
        </w:rPr>
        <w:t>(GATS Number)</w:t>
      </w:r>
      <w:r w:rsidRPr="006B28BA">
        <w:rPr>
          <w:rFonts w:ascii="Arial" w:eastAsia="Times New Roman" w:hAnsi="Arial" w:cs="Arial"/>
        </w:rPr>
        <w:t xml:space="preserve"> which on 02/07/2018 rendered the following decision:</w:t>
      </w:r>
    </w:p>
    <w:p w14:paraId="25CC5F4D" w14:textId="77777777" w:rsidR="002E77A9" w:rsidRPr="006B28BA" w:rsidRDefault="002E77A9" w:rsidP="006832D1">
      <w:pPr>
        <w:spacing w:after="0" w:line="276" w:lineRule="auto"/>
        <w:rPr>
          <w:rFonts w:ascii="Arial" w:eastAsia="Times New Roman" w:hAnsi="Arial" w:cs="Arial"/>
        </w:rPr>
      </w:pPr>
    </w:p>
    <w:p w14:paraId="2C70CA31" w14:textId="5070E0B8" w:rsidR="002E77A9" w:rsidRPr="006B28BA" w:rsidRDefault="002E77A9" w:rsidP="006832D1">
      <w:pPr>
        <w:spacing w:after="0" w:line="276" w:lineRule="auto"/>
        <w:ind w:left="720"/>
        <w:rPr>
          <w:rFonts w:ascii="Arial" w:eastAsia="Times New Roman" w:hAnsi="Arial" w:cs="Arial"/>
        </w:rPr>
      </w:pPr>
      <w:r w:rsidRPr="006B28BA">
        <w:rPr>
          <w:rFonts w:ascii="Arial" w:eastAsia="Times New Roman" w:hAnsi="Arial" w:cs="Arial"/>
        </w:rPr>
        <w:t>The DRT determines management violated Articles 11 and 30 of the National Agreement when they forced Letter Carrier Curtis to work his Non-scheduled day. The grievant will be compensated $163.50 minus standard deductions which will be processed by the DRT in GATS.</w:t>
      </w:r>
    </w:p>
    <w:p w14:paraId="1939CC17" w14:textId="77777777" w:rsidR="00D52BA6" w:rsidRDefault="00D52BA6" w:rsidP="006832D1">
      <w:pPr>
        <w:spacing w:after="0" w:line="276" w:lineRule="auto"/>
        <w:rPr>
          <w:rFonts w:ascii="Arial" w:eastAsia="Times New Roman" w:hAnsi="Arial" w:cs="Arial"/>
        </w:rPr>
      </w:pPr>
    </w:p>
    <w:p w14:paraId="3554112E" w14:textId="77777777" w:rsidR="00D7758F" w:rsidRDefault="00D7758F" w:rsidP="006832D1">
      <w:pPr>
        <w:spacing w:after="0" w:line="276" w:lineRule="auto"/>
        <w:rPr>
          <w:rFonts w:ascii="Arial" w:eastAsia="Times New Roman" w:hAnsi="Arial" w:cs="Arial"/>
        </w:rPr>
      </w:pPr>
    </w:p>
    <w:p w14:paraId="3A58667B" w14:textId="35204C71" w:rsidR="00554A29" w:rsidRPr="006B28BA" w:rsidRDefault="00554A29" w:rsidP="006832D1">
      <w:pPr>
        <w:spacing w:after="0" w:line="276" w:lineRule="auto"/>
        <w:rPr>
          <w:rFonts w:ascii="Arial" w:eastAsia="Times New Roman" w:hAnsi="Arial" w:cs="Arial"/>
        </w:rPr>
      </w:pPr>
      <w:r w:rsidRPr="006B28BA">
        <w:rPr>
          <w:rFonts w:ascii="Arial" w:eastAsia="Times New Roman" w:hAnsi="Arial" w:cs="Arial"/>
        </w:rPr>
        <w:t>The grievance case file contains DRT decision for USPS #</w:t>
      </w:r>
      <w:r w:rsidR="002F0D07">
        <w:rPr>
          <w:rFonts w:ascii="Arial" w:eastAsia="Times New Roman" w:hAnsi="Arial" w:cs="Arial"/>
        </w:rPr>
        <w:t xml:space="preserve"> - </w:t>
      </w:r>
      <w:r w:rsidR="002F0D07" w:rsidRPr="002F0D07">
        <w:rPr>
          <w:rFonts w:ascii="Arial" w:eastAsia="Times New Roman" w:hAnsi="Arial" w:cs="Arial"/>
          <w:b/>
          <w:bCs/>
        </w:rPr>
        <w:t>(GATS Number)</w:t>
      </w:r>
      <w:r w:rsidRPr="006B28BA">
        <w:rPr>
          <w:rFonts w:ascii="Arial" w:eastAsia="Times New Roman" w:hAnsi="Arial" w:cs="Arial"/>
        </w:rPr>
        <w:t xml:space="preserve"> which on </w:t>
      </w:r>
      <w:r w:rsidR="0008345D" w:rsidRPr="006B28BA">
        <w:rPr>
          <w:rFonts w:ascii="Arial" w:eastAsia="Times New Roman" w:hAnsi="Arial" w:cs="Arial"/>
        </w:rPr>
        <w:t>12/20</w:t>
      </w:r>
      <w:r w:rsidRPr="006B28BA">
        <w:rPr>
          <w:rFonts w:ascii="Arial" w:eastAsia="Times New Roman" w:hAnsi="Arial" w:cs="Arial"/>
        </w:rPr>
        <w:t>/201</w:t>
      </w:r>
      <w:r w:rsidR="0008345D" w:rsidRPr="006B28BA">
        <w:rPr>
          <w:rFonts w:ascii="Arial" w:eastAsia="Times New Roman" w:hAnsi="Arial" w:cs="Arial"/>
        </w:rPr>
        <w:t>7</w:t>
      </w:r>
      <w:r w:rsidRPr="006B28BA">
        <w:rPr>
          <w:rFonts w:ascii="Arial" w:eastAsia="Times New Roman" w:hAnsi="Arial" w:cs="Arial"/>
        </w:rPr>
        <w:t xml:space="preserve"> rendered the following decision:</w:t>
      </w:r>
    </w:p>
    <w:p w14:paraId="735E637F" w14:textId="071BF2D4" w:rsidR="0008345D" w:rsidRPr="006B28BA" w:rsidRDefault="0008345D" w:rsidP="006832D1">
      <w:pPr>
        <w:spacing w:after="0" w:line="276" w:lineRule="auto"/>
        <w:rPr>
          <w:rFonts w:ascii="Arial" w:eastAsia="Times New Roman" w:hAnsi="Arial" w:cs="Arial"/>
        </w:rPr>
      </w:pPr>
    </w:p>
    <w:p w14:paraId="563F73E0" w14:textId="2467A9B4" w:rsidR="0008345D" w:rsidRDefault="0008345D" w:rsidP="006832D1">
      <w:pPr>
        <w:spacing w:after="0" w:line="276" w:lineRule="auto"/>
        <w:ind w:left="720"/>
        <w:rPr>
          <w:rFonts w:ascii="Arial" w:eastAsia="Times New Roman" w:hAnsi="Arial" w:cs="Arial"/>
        </w:rPr>
      </w:pPr>
      <w:r w:rsidRPr="006B28BA">
        <w:rPr>
          <w:rFonts w:ascii="Arial" w:eastAsia="Times New Roman" w:hAnsi="Arial" w:cs="Arial"/>
        </w:rPr>
        <w:lastRenderedPageBreak/>
        <w:t>The DRT determines Management violated the National Agreement when they forced Carrier Moore to work his designated holiday on October 7, 2017. Letter Carrier Robert is awarded a one-time lump sum settlement of $120 which will be processed by the DRT in GATS.</w:t>
      </w:r>
    </w:p>
    <w:p w14:paraId="2D75A239" w14:textId="77777777" w:rsidR="009405A3" w:rsidRPr="006B28BA" w:rsidRDefault="009405A3" w:rsidP="006832D1">
      <w:pPr>
        <w:spacing w:after="0" w:line="276" w:lineRule="auto"/>
        <w:rPr>
          <w:rFonts w:ascii="Arial" w:eastAsia="Times New Roman" w:hAnsi="Arial" w:cs="Arial"/>
        </w:rPr>
      </w:pPr>
    </w:p>
    <w:p w14:paraId="7B6FB027" w14:textId="77777777" w:rsidR="00D7758F" w:rsidRDefault="00D7758F" w:rsidP="006832D1">
      <w:pPr>
        <w:spacing w:after="0" w:line="276" w:lineRule="auto"/>
        <w:rPr>
          <w:rFonts w:ascii="Arial" w:eastAsia="Times New Roman" w:hAnsi="Arial" w:cs="Arial"/>
        </w:rPr>
      </w:pPr>
    </w:p>
    <w:p w14:paraId="14A94127" w14:textId="21319787" w:rsidR="0008345D" w:rsidRPr="006B28BA" w:rsidRDefault="0008345D" w:rsidP="006832D1">
      <w:pPr>
        <w:spacing w:after="0" w:line="276" w:lineRule="auto"/>
        <w:rPr>
          <w:rFonts w:ascii="Arial" w:eastAsia="Times New Roman" w:hAnsi="Arial" w:cs="Arial"/>
        </w:rPr>
      </w:pPr>
      <w:r w:rsidRPr="006B28BA">
        <w:rPr>
          <w:rFonts w:ascii="Arial" w:eastAsia="Times New Roman" w:hAnsi="Arial" w:cs="Arial"/>
        </w:rPr>
        <w:t>The grievance case file contains DRT decision for USPS # -</w:t>
      </w:r>
      <w:r w:rsidR="002F0D07">
        <w:rPr>
          <w:rFonts w:ascii="Arial" w:eastAsia="Times New Roman" w:hAnsi="Arial" w:cs="Arial"/>
        </w:rPr>
        <w:t xml:space="preserve"> </w:t>
      </w:r>
      <w:r w:rsidR="002F0D07" w:rsidRPr="002F0D07">
        <w:rPr>
          <w:rFonts w:ascii="Arial" w:eastAsia="Times New Roman" w:hAnsi="Arial" w:cs="Arial"/>
          <w:b/>
          <w:bCs/>
        </w:rPr>
        <w:t>(GATS Number)</w:t>
      </w:r>
      <w:r w:rsidRPr="006B28BA">
        <w:rPr>
          <w:rFonts w:ascii="Arial" w:eastAsia="Times New Roman" w:hAnsi="Arial" w:cs="Arial"/>
        </w:rPr>
        <w:t xml:space="preserve"> which on 02/23/18 rendered the following decision:</w:t>
      </w:r>
    </w:p>
    <w:p w14:paraId="6304EF91" w14:textId="4F677FB7" w:rsidR="0008345D" w:rsidRPr="006B28BA" w:rsidRDefault="0008345D" w:rsidP="006832D1">
      <w:pPr>
        <w:spacing w:after="0" w:line="276" w:lineRule="auto"/>
        <w:rPr>
          <w:rFonts w:ascii="Arial" w:eastAsia="Times New Roman" w:hAnsi="Arial" w:cs="Arial"/>
        </w:rPr>
      </w:pPr>
    </w:p>
    <w:p w14:paraId="509B7ADA" w14:textId="1A320577" w:rsidR="0008345D" w:rsidRDefault="0008345D" w:rsidP="006832D1">
      <w:pPr>
        <w:spacing w:after="0" w:line="276" w:lineRule="auto"/>
        <w:ind w:left="720"/>
        <w:rPr>
          <w:rFonts w:ascii="Arial" w:eastAsia="Times New Roman" w:hAnsi="Arial" w:cs="Arial"/>
        </w:rPr>
      </w:pPr>
      <w:r w:rsidRPr="006B28BA">
        <w:rPr>
          <w:rFonts w:ascii="Arial" w:eastAsia="Times New Roman" w:hAnsi="Arial" w:cs="Arial"/>
        </w:rPr>
        <w:t>The DRT determines Management violated Article 11 and 30 of the National Agreement when they forced Letter Carriers Moore and Elrod to work their Non-Scheduled day. The grievants will be compensated $120 minus standard deductions which will be processed by the DRT in GATS.</w:t>
      </w:r>
    </w:p>
    <w:p w14:paraId="7A71692A" w14:textId="77777777" w:rsidR="009405A3" w:rsidRPr="006B28BA" w:rsidRDefault="009405A3" w:rsidP="006832D1">
      <w:pPr>
        <w:spacing w:after="0" w:line="276" w:lineRule="auto"/>
        <w:ind w:left="720"/>
        <w:rPr>
          <w:rFonts w:ascii="Arial" w:eastAsia="Times New Roman" w:hAnsi="Arial" w:cs="Arial"/>
        </w:rPr>
      </w:pPr>
    </w:p>
    <w:p w14:paraId="6D5CADFB" w14:textId="77777777" w:rsidR="00D7758F" w:rsidRDefault="00D7758F" w:rsidP="006832D1">
      <w:pPr>
        <w:autoSpaceDE w:val="0"/>
        <w:autoSpaceDN w:val="0"/>
        <w:adjustRightInd w:val="0"/>
        <w:spacing w:after="0" w:line="276" w:lineRule="auto"/>
        <w:rPr>
          <w:rFonts w:ascii="Arial" w:hAnsi="Arial" w:cs="Arial"/>
          <w:color w:val="000000"/>
        </w:rPr>
      </w:pPr>
    </w:p>
    <w:p w14:paraId="35293EC8" w14:textId="06C5CD2B" w:rsidR="00294F45" w:rsidRDefault="00294F45" w:rsidP="006832D1">
      <w:pPr>
        <w:autoSpaceDE w:val="0"/>
        <w:autoSpaceDN w:val="0"/>
        <w:adjustRightInd w:val="0"/>
        <w:spacing w:after="0" w:line="276" w:lineRule="auto"/>
        <w:rPr>
          <w:rFonts w:ascii="Arial" w:hAnsi="Arial" w:cs="Arial"/>
          <w:color w:val="000000"/>
        </w:rPr>
      </w:pPr>
      <w:r w:rsidRPr="006B28BA">
        <w:rPr>
          <w:rFonts w:ascii="Arial" w:hAnsi="Arial" w:cs="Arial"/>
          <w:color w:val="000000"/>
        </w:rPr>
        <w:t>USPS letter (M-01517) dated May 31, 2002</w:t>
      </w:r>
      <w:r w:rsidR="009405A3">
        <w:rPr>
          <w:rFonts w:ascii="Arial" w:hAnsi="Arial" w:cs="Arial"/>
          <w:color w:val="000000"/>
        </w:rPr>
        <w:t>,</w:t>
      </w:r>
      <w:r w:rsidRPr="006B28BA">
        <w:rPr>
          <w:rFonts w:ascii="Arial" w:hAnsi="Arial" w:cs="Arial"/>
          <w:color w:val="000000"/>
        </w:rPr>
        <w:t xml:space="preserve"> reads in part:</w:t>
      </w:r>
    </w:p>
    <w:p w14:paraId="61A22B2E" w14:textId="77777777" w:rsidR="009405A3" w:rsidRPr="006B28BA" w:rsidRDefault="009405A3" w:rsidP="006832D1">
      <w:pPr>
        <w:autoSpaceDE w:val="0"/>
        <w:autoSpaceDN w:val="0"/>
        <w:adjustRightInd w:val="0"/>
        <w:spacing w:after="0" w:line="276" w:lineRule="auto"/>
        <w:rPr>
          <w:rFonts w:ascii="Arial" w:hAnsi="Arial" w:cs="Arial"/>
          <w:color w:val="000000"/>
        </w:rPr>
      </w:pPr>
    </w:p>
    <w:p w14:paraId="0A5A4B03" w14:textId="42F0B715" w:rsidR="00294F45" w:rsidRPr="006B28BA" w:rsidRDefault="00294F45" w:rsidP="006832D1">
      <w:pPr>
        <w:pStyle w:val="BodyTextIndent2"/>
        <w:spacing w:after="0" w:line="276" w:lineRule="auto"/>
        <w:ind w:left="720"/>
        <w:rPr>
          <w:rFonts w:ascii="Arial" w:hAnsi="Arial" w:cs="Arial"/>
          <w:sz w:val="22"/>
          <w:szCs w:val="22"/>
        </w:rPr>
      </w:pPr>
      <w:r w:rsidRPr="006B28BA">
        <w:rPr>
          <w:rFonts w:ascii="Arial" w:hAnsi="Arial" w:cs="Arial"/>
          <w:b/>
          <w:bCs/>
          <w:sz w:val="22"/>
          <w:szCs w:val="22"/>
        </w:rPr>
        <w:t>Compliance with arbitration awards and grievance settlements is not optional. No manager or supervisor has the authority to ignore or override an arbitrator’s award</w:t>
      </w:r>
      <w:r w:rsidRPr="006B28BA">
        <w:rPr>
          <w:rFonts w:ascii="Arial" w:hAnsi="Arial" w:cs="Arial"/>
          <w:sz w:val="22"/>
          <w:szCs w:val="22"/>
        </w:rPr>
        <w:t xml:space="preserve"> or a signed grievance settlement. Steps to comply with arbitration awards and grievance settlements should be taken in a timely manner to avoid the perception of non-compliance, and those steps should be documented.</w:t>
      </w:r>
      <w:r w:rsidR="002F0D07">
        <w:rPr>
          <w:rFonts w:ascii="Arial" w:hAnsi="Arial" w:cs="Arial"/>
          <w:sz w:val="22"/>
          <w:szCs w:val="22"/>
        </w:rPr>
        <w:t xml:space="preserve"> (Emphasis added)</w:t>
      </w:r>
    </w:p>
    <w:p w14:paraId="78591971" w14:textId="77777777" w:rsidR="005E2E45" w:rsidRPr="006B28BA" w:rsidRDefault="005E2E45" w:rsidP="006832D1">
      <w:pPr>
        <w:spacing w:after="0" w:line="276" w:lineRule="auto"/>
        <w:rPr>
          <w:rFonts w:ascii="Arial" w:hAnsi="Arial" w:cs="Arial"/>
        </w:rPr>
      </w:pPr>
    </w:p>
    <w:p w14:paraId="583BD479" w14:textId="77777777" w:rsidR="00D7758F" w:rsidRDefault="00D7758F" w:rsidP="006832D1">
      <w:pPr>
        <w:spacing w:after="0" w:line="276" w:lineRule="auto"/>
        <w:rPr>
          <w:rFonts w:ascii="Arial" w:hAnsi="Arial" w:cs="Arial"/>
        </w:rPr>
      </w:pPr>
    </w:p>
    <w:p w14:paraId="3218C995" w14:textId="178B5B57" w:rsidR="00294F45" w:rsidRDefault="00294F45" w:rsidP="006832D1">
      <w:pPr>
        <w:spacing w:after="0" w:line="276" w:lineRule="auto"/>
        <w:rPr>
          <w:rFonts w:ascii="Arial" w:hAnsi="Arial" w:cs="Arial"/>
        </w:rPr>
      </w:pPr>
      <w:r w:rsidRPr="006B28BA">
        <w:rPr>
          <w:rFonts w:ascii="Arial" w:hAnsi="Arial" w:cs="Arial"/>
        </w:rPr>
        <w:t>Article 15.3.A of the National Agreement reads in relevant part as follows:</w:t>
      </w:r>
    </w:p>
    <w:p w14:paraId="0156A2E9" w14:textId="77777777" w:rsidR="009405A3" w:rsidRPr="006B28BA" w:rsidRDefault="009405A3" w:rsidP="006832D1">
      <w:pPr>
        <w:spacing w:after="0" w:line="276" w:lineRule="auto"/>
        <w:rPr>
          <w:rFonts w:ascii="Arial" w:hAnsi="Arial" w:cs="Arial"/>
        </w:rPr>
      </w:pPr>
    </w:p>
    <w:p w14:paraId="0BE9D479" w14:textId="030ACB9A" w:rsidR="00294F45" w:rsidRDefault="00294F45" w:rsidP="006832D1">
      <w:pPr>
        <w:autoSpaceDE w:val="0"/>
        <w:autoSpaceDN w:val="0"/>
        <w:adjustRightInd w:val="0"/>
        <w:spacing w:after="0" w:line="276" w:lineRule="auto"/>
        <w:ind w:left="720"/>
        <w:rPr>
          <w:rFonts w:ascii="Arial" w:hAnsi="Arial" w:cs="Arial"/>
          <w:bCs/>
          <w:color w:val="231F20"/>
        </w:rPr>
      </w:pPr>
      <w:r w:rsidRPr="006B28BA">
        <w:rPr>
          <w:rFonts w:ascii="Arial" w:hAnsi="Arial" w:cs="Arial"/>
        </w:rPr>
        <w:t>“</w:t>
      </w:r>
      <w:r w:rsidRPr="006B28BA">
        <w:rPr>
          <w:rFonts w:ascii="Arial" w:hAnsi="Arial" w:cs="Arial"/>
          <w:color w:val="231F20"/>
        </w:rPr>
        <w:t xml:space="preserve">A. </w:t>
      </w:r>
      <w:r w:rsidRPr="006B28BA">
        <w:rPr>
          <w:rFonts w:ascii="Arial" w:hAnsi="Arial" w:cs="Arial"/>
          <w:b/>
          <w:color w:val="231F20"/>
        </w:rPr>
        <w:t>The parties expect that good faith observance, by their respective</w:t>
      </w:r>
      <w:r w:rsidR="005E2E45" w:rsidRPr="006B28BA">
        <w:rPr>
          <w:rFonts w:ascii="Arial" w:hAnsi="Arial" w:cs="Arial"/>
          <w:b/>
          <w:color w:val="231F20"/>
        </w:rPr>
        <w:t xml:space="preserve"> </w:t>
      </w:r>
      <w:r w:rsidRPr="006B28BA">
        <w:rPr>
          <w:rFonts w:ascii="Arial" w:hAnsi="Arial" w:cs="Arial"/>
          <w:b/>
          <w:color w:val="231F20"/>
        </w:rPr>
        <w:t>representatives</w:t>
      </w:r>
      <w:r w:rsidRPr="006B28BA">
        <w:rPr>
          <w:rFonts w:ascii="Arial" w:hAnsi="Arial" w:cs="Arial"/>
          <w:color w:val="231F20"/>
        </w:rPr>
        <w:t xml:space="preserve">, </w:t>
      </w:r>
      <w:r w:rsidRPr="006B28BA">
        <w:rPr>
          <w:rFonts w:ascii="Arial" w:hAnsi="Arial" w:cs="Arial"/>
          <w:b/>
          <w:color w:val="231F20"/>
        </w:rPr>
        <w:t>of the principles and procedures set forth above will</w:t>
      </w:r>
      <w:r w:rsidR="005E2E45" w:rsidRPr="006B28BA">
        <w:rPr>
          <w:rFonts w:ascii="Arial" w:hAnsi="Arial" w:cs="Arial"/>
          <w:b/>
          <w:color w:val="231F20"/>
        </w:rPr>
        <w:t xml:space="preserve"> </w:t>
      </w:r>
      <w:r w:rsidRPr="006B28BA">
        <w:rPr>
          <w:rFonts w:ascii="Arial" w:hAnsi="Arial" w:cs="Arial"/>
          <w:b/>
          <w:color w:val="231F20"/>
        </w:rPr>
        <w:t>result in resolution of substantially all grievances initiated here under at</w:t>
      </w:r>
      <w:r w:rsidR="005E2E45" w:rsidRPr="006B28BA">
        <w:rPr>
          <w:rFonts w:ascii="Arial" w:hAnsi="Arial" w:cs="Arial"/>
          <w:b/>
          <w:color w:val="231F20"/>
        </w:rPr>
        <w:t xml:space="preserve"> </w:t>
      </w:r>
      <w:r w:rsidRPr="006B28BA">
        <w:rPr>
          <w:rFonts w:ascii="Arial" w:hAnsi="Arial" w:cs="Arial"/>
          <w:b/>
          <w:color w:val="231F20"/>
        </w:rPr>
        <w:t>the lowest possible step and recognize their obligation to achieve that</w:t>
      </w:r>
      <w:r w:rsidR="005E2E45" w:rsidRPr="006B28BA">
        <w:rPr>
          <w:rFonts w:ascii="Arial" w:hAnsi="Arial" w:cs="Arial"/>
          <w:b/>
          <w:color w:val="231F20"/>
        </w:rPr>
        <w:t xml:space="preserve"> </w:t>
      </w:r>
      <w:r w:rsidRPr="006B28BA">
        <w:rPr>
          <w:rFonts w:ascii="Arial" w:hAnsi="Arial" w:cs="Arial"/>
          <w:b/>
          <w:color w:val="231F20"/>
        </w:rPr>
        <w:t xml:space="preserve">end. </w:t>
      </w:r>
      <w:r w:rsidRPr="009405A3">
        <w:rPr>
          <w:rFonts w:ascii="Arial" w:hAnsi="Arial" w:cs="Arial"/>
          <w:bCs/>
          <w:color w:val="231F20"/>
        </w:rPr>
        <w:t>(Emphasis added)</w:t>
      </w:r>
    </w:p>
    <w:p w14:paraId="5031836C" w14:textId="77777777" w:rsidR="009405A3" w:rsidRPr="006B28BA" w:rsidRDefault="009405A3" w:rsidP="006832D1">
      <w:pPr>
        <w:autoSpaceDE w:val="0"/>
        <w:autoSpaceDN w:val="0"/>
        <w:adjustRightInd w:val="0"/>
        <w:spacing w:after="0" w:line="276" w:lineRule="auto"/>
        <w:rPr>
          <w:rFonts w:ascii="Arial" w:hAnsi="Arial" w:cs="Arial"/>
          <w:b/>
          <w:color w:val="231F20"/>
        </w:rPr>
      </w:pPr>
    </w:p>
    <w:p w14:paraId="2DEC9E1E" w14:textId="77777777" w:rsidR="00D7758F" w:rsidRDefault="00D7758F" w:rsidP="006832D1">
      <w:pPr>
        <w:autoSpaceDE w:val="0"/>
        <w:autoSpaceDN w:val="0"/>
        <w:adjustRightInd w:val="0"/>
        <w:spacing w:after="0" w:line="276" w:lineRule="auto"/>
        <w:rPr>
          <w:rFonts w:ascii="Arial" w:hAnsi="Arial" w:cs="Arial"/>
        </w:rPr>
      </w:pPr>
    </w:p>
    <w:p w14:paraId="74E37368" w14:textId="0A5304D2" w:rsidR="00294F45" w:rsidRDefault="00294F45" w:rsidP="006832D1">
      <w:pPr>
        <w:autoSpaceDE w:val="0"/>
        <w:autoSpaceDN w:val="0"/>
        <w:adjustRightInd w:val="0"/>
        <w:spacing w:after="0" w:line="276" w:lineRule="auto"/>
        <w:rPr>
          <w:rFonts w:ascii="Arial" w:hAnsi="Arial" w:cs="Arial"/>
        </w:rPr>
      </w:pPr>
      <w:r w:rsidRPr="006B28BA">
        <w:rPr>
          <w:rFonts w:ascii="Arial" w:hAnsi="Arial" w:cs="Arial"/>
        </w:rPr>
        <w:t>The grievance file includes a letter dated February 23, 2009, from Postmaster General John E. Potter to Officers and PCES Managers reads in relevant part as follows</w:t>
      </w:r>
      <w:r w:rsidR="009405A3">
        <w:rPr>
          <w:rFonts w:ascii="Arial" w:hAnsi="Arial" w:cs="Arial"/>
        </w:rPr>
        <w:t>:</w:t>
      </w:r>
    </w:p>
    <w:p w14:paraId="78C1DB80" w14:textId="77777777" w:rsidR="009405A3" w:rsidRPr="006B28BA" w:rsidRDefault="009405A3" w:rsidP="006832D1">
      <w:pPr>
        <w:autoSpaceDE w:val="0"/>
        <w:autoSpaceDN w:val="0"/>
        <w:adjustRightInd w:val="0"/>
        <w:spacing w:after="0" w:line="276" w:lineRule="auto"/>
        <w:rPr>
          <w:rFonts w:ascii="Arial" w:hAnsi="Arial" w:cs="Arial"/>
        </w:rPr>
      </w:pPr>
    </w:p>
    <w:p w14:paraId="54CF6287" w14:textId="77777777" w:rsidR="00294F45" w:rsidRPr="006B28BA" w:rsidRDefault="00294F45" w:rsidP="006832D1">
      <w:pPr>
        <w:spacing w:after="120" w:line="276" w:lineRule="auto"/>
        <w:ind w:firstLine="720"/>
        <w:rPr>
          <w:rFonts w:ascii="Arial" w:hAnsi="Arial" w:cs="Arial"/>
        </w:rPr>
      </w:pPr>
      <w:r w:rsidRPr="006B28BA">
        <w:rPr>
          <w:rFonts w:ascii="Arial" w:hAnsi="Arial" w:cs="Arial"/>
        </w:rPr>
        <w:t>“SUBJECT Collective-Bargaining Agreements—Our Bond with Our Employees</w:t>
      </w:r>
      <w:r w:rsidRPr="006B28BA">
        <w:rPr>
          <w:rFonts w:ascii="Arial" w:hAnsi="Arial" w:cs="Arial"/>
          <w:i/>
        </w:rPr>
        <w:tab/>
      </w:r>
      <w:r w:rsidRPr="006B28BA">
        <w:rPr>
          <w:rFonts w:ascii="Arial" w:hAnsi="Arial" w:cs="Arial"/>
          <w:i/>
        </w:rPr>
        <w:tab/>
      </w:r>
    </w:p>
    <w:p w14:paraId="3303B7BA" w14:textId="74AB315C" w:rsidR="00294F45" w:rsidRDefault="00294F45" w:rsidP="002F0D07">
      <w:pPr>
        <w:spacing w:after="0" w:line="276" w:lineRule="auto"/>
        <w:ind w:left="720"/>
        <w:rPr>
          <w:rFonts w:ascii="Arial" w:hAnsi="Arial" w:cs="Arial"/>
        </w:rPr>
      </w:pPr>
      <w:r w:rsidRPr="006B28BA">
        <w:rPr>
          <w:rFonts w:ascii="Arial" w:hAnsi="Arial" w:cs="Arial"/>
        </w:rPr>
        <w:t xml:space="preserve">Our bond with our employees has never been more important than it is today.  That bond is represented by the collective-bargaining agreements with our unions.  As we adapt to a dynamic and dramatically changing environment we will, by necessity, bring even more change to our business. </w:t>
      </w:r>
      <w:r w:rsidRPr="006B28BA">
        <w:rPr>
          <w:rFonts w:ascii="Arial" w:hAnsi="Arial" w:cs="Arial"/>
          <w:b/>
        </w:rPr>
        <w:t xml:space="preserve"> But one thing cannot change: our adherence to the provisions of our labor agreements.  They are our word.  They are our pledge of fairness to our employees. </w:t>
      </w:r>
      <w:r w:rsidRPr="006B28BA">
        <w:rPr>
          <w:rFonts w:ascii="Arial" w:hAnsi="Arial" w:cs="Arial"/>
        </w:rPr>
        <w:t xml:space="preserve">It is up to each one of us to make sure that the changes we bring to the organization are changes for the better.  </w:t>
      </w:r>
      <w:r w:rsidRPr="006B28BA">
        <w:rPr>
          <w:rFonts w:ascii="Arial" w:hAnsi="Arial" w:cs="Arial"/>
          <w:b/>
        </w:rPr>
        <w:t xml:space="preserve">Respecting and protecting the </w:t>
      </w:r>
      <w:r w:rsidRPr="006B28BA">
        <w:rPr>
          <w:rFonts w:ascii="Arial" w:hAnsi="Arial" w:cs="Arial"/>
          <w:b/>
        </w:rPr>
        <w:lastRenderedPageBreak/>
        <w:t>provisions of the collective-bargaining agreements will help us to do that.”</w:t>
      </w:r>
      <w:r w:rsidRPr="006B28BA">
        <w:rPr>
          <w:rFonts w:ascii="Arial" w:hAnsi="Arial" w:cs="Arial"/>
        </w:rPr>
        <w:t xml:space="preserve"> (</w:t>
      </w:r>
      <w:r w:rsidR="002F0D07">
        <w:rPr>
          <w:rFonts w:ascii="Arial" w:hAnsi="Arial" w:cs="Arial"/>
        </w:rPr>
        <w:t>Emphasis</w:t>
      </w:r>
      <w:r w:rsidRPr="006B28BA">
        <w:rPr>
          <w:rFonts w:ascii="Arial" w:hAnsi="Arial" w:cs="Arial"/>
        </w:rPr>
        <w:t xml:space="preserve"> added)</w:t>
      </w:r>
    </w:p>
    <w:p w14:paraId="6691914D" w14:textId="77777777" w:rsidR="002F0D07" w:rsidRPr="006B28BA" w:rsidRDefault="002F0D07" w:rsidP="002F0D07">
      <w:pPr>
        <w:spacing w:after="0" w:line="276" w:lineRule="auto"/>
        <w:ind w:left="720"/>
        <w:rPr>
          <w:rFonts w:ascii="Arial" w:hAnsi="Arial" w:cs="Arial"/>
        </w:rPr>
      </w:pPr>
    </w:p>
    <w:p w14:paraId="77532DF0" w14:textId="2F7A3F8D" w:rsidR="00294F45" w:rsidRDefault="00294F45" w:rsidP="002F0D07">
      <w:pPr>
        <w:spacing w:after="0" w:line="276" w:lineRule="auto"/>
        <w:rPr>
          <w:rFonts w:ascii="Arial" w:hAnsi="Arial" w:cs="Arial"/>
        </w:rPr>
      </w:pPr>
      <w:r w:rsidRPr="006B28BA">
        <w:rPr>
          <w:rFonts w:ascii="Arial" w:hAnsi="Arial" w:cs="Arial"/>
        </w:rPr>
        <w:t>Non-Compliance with Arbitration Awards directive signed and dated 03/20/1998 by Vice President –Labor Relations and Former Postmaster General John E. Potter reads as follows:</w:t>
      </w:r>
    </w:p>
    <w:p w14:paraId="7FE4C8A1" w14:textId="77777777" w:rsidR="002F0D07" w:rsidRPr="006B28BA" w:rsidRDefault="002F0D07" w:rsidP="002F0D07">
      <w:pPr>
        <w:spacing w:after="0" w:line="276" w:lineRule="auto"/>
        <w:rPr>
          <w:rFonts w:ascii="Arial" w:hAnsi="Arial" w:cs="Arial"/>
        </w:rPr>
      </w:pPr>
    </w:p>
    <w:p w14:paraId="008AC648" w14:textId="1DA506E2" w:rsidR="00075E31" w:rsidRDefault="00294F45" w:rsidP="006832D1">
      <w:pPr>
        <w:spacing w:after="0" w:line="276" w:lineRule="auto"/>
        <w:ind w:left="720"/>
        <w:rPr>
          <w:rFonts w:ascii="Arial" w:hAnsi="Arial" w:cs="Arial"/>
        </w:rPr>
      </w:pPr>
      <w:r w:rsidRPr="006B28BA">
        <w:rPr>
          <w:rFonts w:ascii="Arial" w:hAnsi="Arial" w:cs="Arial"/>
          <w:b/>
        </w:rPr>
        <w:t>It has been brought to our attention that we have an increasing problem with postal managers not complying with arbitration awards and grievance settlements</w:t>
      </w:r>
      <w:r w:rsidRPr="006B28BA">
        <w:rPr>
          <w:rFonts w:ascii="Arial" w:hAnsi="Arial" w:cs="Arial"/>
        </w:rPr>
        <w:t xml:space="preserve">, especially back pay awards. </w:t>
      </w:r>
      <w:r w:rsidRPr="006B28BA">
        <w:rPr>
          <w:rFonts w:ascii="Arial" w:hAnsi="Arial" w:cs="Arial"/>
          <w:b/>
        </w:rPr>
        <w:t>Arbitration awards and grievance settlements are final and binding</w:t>
      </w:r>
      <w:r w:rsidRPr="006B28BA">
        <w:rPr>
          <w:rFonts w:ascii="Arial" w:hAnsi="Arial" w:cs="Arial"/>
        </w:rPr>
        <w:t xml:space="preserve">. One of the few acceptable reasons for non-compliance with an arbitration award is if the Postal Service is seeking to have an award vacated in a federal court, which is very rare. </w:t>
      </w:r>
      <w:r w:rsidRPr="006B28BA">
        <w:rPr>
          <w:rFonts w:ascii="Arial" w:hAnsi="Arial" w:cs="Arial"/>
          <w:b/>
        </w:rPr>
        <w:t xml:space="preserve">No manager or supervisor has the authority to override an </w:t>
      </w:r>
      <w:r w:rsidR="00B84328" w:rsidRPr="006B28BA">
        <w:rPr>
          <w:rFonts w:ascii="Arial" w:hAnsi="Arial" w:cs="Arial"/>
          <w:b/>
        </w:rPr>
        <w:t>arbitrator’s</w:t>
      </w:r>
      <w:r w:rsidRPr="006B28BA">
        <w:rPr>
          <w:rFonts w:ascii="Arial" w:hAnsi="Arial" w:cs="Arial"/>
          <w:b/>
        </w:rPr>
        <w:t xml:space="preserve"> award or signed grievance statement.</w:t>
      </w:r>
      <w:r w:rsidRPr="006B28BA">
        <w:rPr>
          <w:rFonts w:ascii="Arial" w:hAnsi="Arial" w:cs="Arial"/>
        </w:rPr>
        <w:t xml:space="preserve"> Please take affirmative steps to ensure that all arbitration awards and grievance settlements are being complied with in a timely manner. Failure to do so only damages our credibility with both our employees and our unions. (</w:t>
      </w:r>
      <w:r w:rsidR="002F0D07">
        <w:rPr>
          <w:rFonts w:ascii="Arial" w:hAnsi="Arial" w:cs="Arial"/>
        </w:rPr>
        <w:t>Emphasis</w:t>
      </w:r>
      <w:r w:rsidRPr="006B28BA">
        <w:rPr>
          <w:rFonts w:ascii="Arial" w:hAnsi="Arial" w:cs="Arial"/>
        </w:rPr>
        <w:t xml:space="preserve"> added)</w:t>
      </w:r>
    </w:p>
    <w:p w14:paraId="021C5447" w14:textId="77777777" w:rsidR="00831F49" w:rsidRPr="006B28BA" w:rsidRDefault="00831F49" w:rsidP="006832D1">
      <w:pPr>
        <w:spacing w:after="0" w:line="276" w:lineRule="auto"/>
        <w:rPr>
          <w:rFonts w:ascii="Arial" w:hAnsi="Arial" w:cs="Arial"/>
        </w:rPr>
      </w:pPr>
    </w:p>
    <w:p w14:paraId="23C0982C" w14:textId="77777777" w:rsidR="00D7758F" w:rsidRDefault="00D7758F" w:rsidP="006832D1">
      <w:pPr>
        <w:spacing w:after="0" w:line="276" w:lineRule="auto"/>
        <w:rPr>
          <w:rFonts w:ascii="Arial" w:hAnsi="Arial" w:cs="Arial"/>
        </w:rPr>
      </w:pPr>
    </w:p>
    <w:p w14:paraId="20E67906" w14:textId="1860182A" w:rsidR="00884E9D" w:rsidRPr="006B28BA" w:rsidRDefault="00884E9D" w:rsidP="006832D1">
      <w:pPr>
        <w:spacing w:after="0" w:line="276" w:lineRule="auto"/>
        <w:rPr>
          <w:rFonts w:ascii="Arial" w:hAnsi="Arial" w:cs="Arial"/>
        </w:rPr>
      </w:pPr>
      <w:r w:rsidRPr="006B28BA">
        <w:rPr>
          <w:rFonts w:ascii="Arial" w:hAnsi="Arial" w:cs="Arial"/>
        </w:rPr>
        <w:t xml:space="preserve">The union contends management’s willful disregard for the intent of Article 11 is evident by </w:t>
      </w:r>
      <w:r w:rsidR="002E77A9" w:rsidRPr="006B28BA">
        <w:rPr>
          <w:rFonts w:ascii="Arial" w:hAnsi="Arial" w:cs="Arial"/>
        </w:rPr>
        <w:t>the complete lack of use of the supplemental workforce</w:t>
      </w:r>
      <w:r w:rsidRPr="006B28BA">
        <w:rPr>
          <w:rFonts w:ascii="Arial" w:hAnsi="Arial" w:cs="Arial"/>
        </w:rPr>
        <w:t xml:space="preserve">. The Union contends management had another opportunity to preserve the intent of Article 11, </w:t>
      </w:r>
      <w:r w:rsidR="002F0D07">
        <w:rPr>
          <w:rFonts w:ascii="Arial" w:hAnsi="Arial" w:cs="Arial"/>
        </w:rPr>
        <w:t>S</w:t>
      </w:r>
      <w:r w:rsidRPr="006B28BA">
        <w:rPr>
          <w:rFonts w:ascii="Arial" w:hAnsi="Arial" w:cs="Arial"/>
        </w:rPr>
        <w:t>ection 6 by utilizing the overtime desire list and CCA to cover the hours that</w:t>
      </w:r>
      <w:r w:rsidR="002F0D07">
        <w:rPr>
          <w:rFonts w:ascii="Arial" w:hAnsi="Arial" w:cs="Arial"/>
        </w:rPr>
        <w:t xml:space="preserve"> letter carrier</w:t>
      </w:r>
      <w:r w:rsidR="00D52BA6">
        <w:rPr>
          <w:rFonts w:ascii="Arial" w:hAnsi="Arial" w:cs="Arial"/>
        </w:rPr>
        <w:t xml:space="preserve"> Anthony</w:t>
      </w:r>
      <w:r w:rsidRPr="006B28BA">
        <w:rPr>
          <w:rFonts w:ascii="Arial" w:hAnsi="Arial" w:cs="Arial"/>
        </w:rPr>
        <w:t xml:space="preserve"> worked after the posting of the Holiday Schedule. The Union contends management</w:t>
      </w:r>
      <w:r w:rsidR="00831F49">
        <w:rPr>
          <w:rFonts w:ascii="Arial" w:hAnsi="Arial" w:cs="Arial"/>
        </w:rPr>
        <w:t>’</w:t>
      </w:r>
      <w:r w:rsidRPr="006B28BA">
        <w:rPr>
          <w:rFonts w:ascii="Arial" w:hAnsi="Arial" w:cs="Arial"/>
        </w:rPr>
        <w:t>s willful disregard to utilize the overtime desired list and available CCA</w:t>
      </w:r>
      <w:r w:rsidR="000131A3">
        <w:rPr>
          <w:rFonts w:ascii="Arial" w:hAnsi="Arial" w:cs="Arial"/>
        </w:rPr>
        <w:t xml:space="preserve"> supplemental workforce</w:t>
      </w:r>
      <w:r w:rsidRPr="006B28BA">
        <w:rPr>
          <w:rFonts w:ascii="Arial" w:hAnsi="Arial" w:cs="Arial"/>
        </w:rPr>
        <w:t xml:space="preserve"> is in violation of Article 11 and its intent.  The Union contends management failed to live up to its obligations under </w:t>
      </w:r>
      <w:r w:rsidR="000131A3">
        <w:rPr>
          <w:rFonts w:ascii="Arial" w:hAnsi="Arial" w:cs="Arial"/>
        </w:rPr>
        <w:t>the</w:t>
      </w:r>
      <w:r w:rsidRPr="006B28BA">
        <w:rPr>
          <w:rFonts w:ascii="Arial" w:hAnsi="Arial" w:cs="Arial"/>
        </w:rPr>
        <w:t xml:space="preserve"> provisions of our collective bargaining agreement. The union request</w:t>
      </w:r>
      <w:r w:rsidR="000131A3">
        <w:rPr>
          <w:rFonts w:ascii="Arial" w:hAnsi="Arial" w:cs="Arial"/>
        </w:rPr>
        <w:t>s the following remedy</w:t>
      </w:r>
      <w:r w:rsidRPr="006B28BA">
        <w:rPr>
          <w:rFonts w:ascii="Arial" w:hAnsi="Arial" w:cs="Arial"/>
        </w:rPr>
        <w:t xml:space="preserve"> for the violation</w:t>
      </w:r>
      <w:r w:rsidR="000131A3">
        <w:rPr>
          <w:rFonts w:ascii="Arial" w:hAnsi="Arial" w:cs="Arial"/>
        </w:rPr>
        <w:t>:</w:t>
      </w:r>
    </w:p>
    <w:p w14:paraId="086B6438" w14:textId="1AF07A5C" w:rsidR="002E77A9" w:rsidRPr="006B28BA" w:rsidRDefault="002E77A9" w:rsidP="006832D1">
      <w:pPr>
        <w:spacing w:after="0"/>
        <w:rPr>
          <w:rFonts w:ascii="Arial" w:hAnsi="Arial" w:cs="Arial"/>
        </w:rPr>
      </w:pPr>
    </w:p>
    <w:p w14:paraId="193D7D8C" w14:textId="1C44EF83" w:rsidR="002E77A9" w:rsidRPr="006B28BA" w:rsidRDefault="002E77A9" w:rsidP="006832D1">
      <w:pPr>
        <w:pStyle w:val="ListParagraph"/>
        <w:numPr>
          <w:ilvl w:val="0"/>
          <w:numId w:val="5"/>
        </w:numPr>
        <w:spacing w:after="0"/>
        <w:ind w:left="360"/>
        <w:contextualSpacing w:val="0"/>
        <w:rPr>
          <w:rFonts w:ascii="Arial" w:hAnsi="Arial" w:cs="Arial"/>
          <w:b/>
        </w:rPr>
      </w:pPr>
      <w:r w:rsidRPr="006B28BA">
        <w:rPr>
          <w:rFonts w:ascii="Arial" w:hAnsi="Arial" w:cs="Arial"/>
          <w:b/>
        </w:rPr>
        <w:t xml:space="preserve">Management be issued a cease and desist </w:t>
      </w:r>
      <w:r w:rsidR="005E2E45" w:rsidRPr="006B28BA">
        <w:rPr>
          <w:rFonts w:ascii="Arial" w:hAnsi="Arial" w:cs="Arial"/>
          <w:b/>
        </w:rPr>
        <w:t xml:space="preserve">of this practice </w:t>
      </w:r>
      <w:r w:rsidRPr="006B28BA">
        <w:rPr>
          <w:rFonts w:ascii="Arial" w:hAnsi="Arial" w:cs="Arial"/>
          <w:b/>
        </w:rPr>
        <w:t>when failing to permit the maximum number of full-time employees who desired not to work the Holiday.</w:t>
      </w:r>
    </w:p>
    <w:p w14:paraId="67062E09" w14:textId="77777777" w:rsidR="002E77A9" w:rsidRPr="006B28BA" w:rsidRDefault="002E77A9" w:rsidP="006832D1">
      <w:pPr>
        <w:spacing w:after="0"/>
        <w:ind w:left="360"/>
        <w:rPr>
          <w:rFonts w:ascii="Arial" w:hAnsi="Arial" w:cs="Arial"/>
          <w:b/>
        </w:rPr>
      </w:pPr>
    </w:p>
    <w:p w14:paraId="732108BA" w14:textId="3F105921" w:rsidR="002E77A9" w:rsidRPr="006B28BA" w:rsidRDefault="002E77A9" w:rsidP="006832D1">
      <w:pPr>
        <w:pStyle w:val="ListParagraph"/>
        <w:numPr>
          <w:ilvl w:val="0"/>
          <w:numId w:val="5"/>
        </w:numPr>
        <w:spacing w:after="0"/>
        <w:ind w:left="360"/>
        <w:contextualSpacing w:val="0"/>
        <w:rPr>
          <w:rFonts w:ascii="Arial" w:hAnsi="Arial" w:cs="Arial"/>
          <w:b/>
        </w:rPr>
      </w:pPr>
      <w:r w:rsidRPr="006B28BA">
        <w:rPr>
          <w:rFonts w:ascii="Arial" w:hAnsi="Arial" w:cs="Arial"/>
          <w:b/>
        </w:rPr>
        <w:t>Management be issued a cease and desist when failing to timely post the Holiday Schedule in accordance with Article 11.6.A. and management compensate the following carrier</w:t>
      </w:r>
      <w:r w:rsidR="00D52BA6">
        <w:rPr>
          <w:rFonts w:ascii="Arial" w:hAnsi="Arial" w:cs="Arial"/>
          <w:b/>
        </w:rPr>
        <w:t>(s)</w:t>
      </w:r>
      <w:r w:rsidRPr="006B28BA">
        <w:rPr>
          <w:rFonts w:ascii="Arial" w:hAnsi="Arial" w:cs="Arial"/>
          <w:b/>
        </w:rPr>
        <w:t xml:space="preserve"> an additional 50% for the untimely posting in accordance with Article 11.6:</w:t>
      </w:r>
    </w:p>
    <w:p w14:paraId="5558B244" w14:textId="77777777" w:rsidR="002E77A9" w:rsidRPr="006B28BA" w:rsidRDefault="002E77A9" w:rsidP="006832D1">
      <w:pPr>
        <w:pStyle w:val="ListParagraph"/>
        <w:spacing w:after="0"/>
        <w:contextualSpacing w:val="0"/>
        <w:rPr>
          <w:rFonts w:ascii="Arial" w:hAnsi="Arial" w:cs="Arial"/>
          <w:b/>
        </w:rPr>
      </w:pPr>
    </w:p>
    <w:p w14:paraId="46BBCDB8" w14:textId="77777777" w:rsidR="002E77A9" w:rsidRPr="006B28BA" w:rsidRDefault="002E77A9" w:rsidP="006832D1">
      <w:pPr>
        <w:pStyle w:val="ListParagraph"/>
        <w:spacing w:after="0"/>
        <w:ind w:left="1440"/>
        <w:contextualSpacing w:val="0"/>
        <w:rPr>
          <w:rFonts w:ascii="Arial" w:hAnsi="Arial" w:cs="Arial"/>
          <w:b/>
          <w:u w:val="single"/>
        </w:rPr>
      </w:pPr>
      <w:r w:rsidRPr="006B28BA">
        <w:rPr>
          <w:rFonts w:ascii="Arial" w:hAnsi="Arial" w:cs="Arial"/>
          <w:b/>
          <w:u w:val="single"/>
        </w:rPr>
        <w:t>EMPLOYEE:</w:t>
      </w:r>
      <w:r w:rsidRPr="006B28BA">
        <w:rPr>
          <w:rFonts w:ascii="Arial" w:hAnsi="Arial" w:cs="Arial"/>
          <w:b/>
        </w:rPr>
        <w:tab/>
      </w:r>
      <w:r w:rsidRPr="006B28BA">
        <w:rPr>
          <w:rFonts w:ascii="Arial" w:hAnsi="Arial" w:cs="Arial"/>
          <w:b/>
        </w:rPr>
        <w:tab/>
      </w:r>
      <w:r w:rsidRPr="006B28BA">
        <w:rPr>
          <w:rFonts w:ascii="Arial" w:hAnsi="Arial" w:cs="Arial"/>
          <w:b/>
        </w:rPr>
        <w:tab/>
      </w:r>
      <w:r w:rsidRPr="006B28BA">
        <w:rPr>
          <w:rFonts w:ascii="Arial" w:hAnsi="Arial" w:cs="Arial"/>
          <w:b/>
        </w:rPr>
        <w:tab/>
      </w:r>
      <w:r w:rsidRPr="006B28BA">
        <w:rPr>
          <w:rFonts w:ascii="Arial" w:hAnsi="Arial" w:cs="Arial"/>
          <w:b/>
        </w:rPr>
        <w:tab/>
      </w:r>
      <w:r w:rsidRPr="006B28BA">
        <w:rPr>
          <w:rFonts w:ascii="Arial" w:hAnsi="Arial" w:cs="Arial"/>
          <w:b/>
          <w:u w:val="single"/>
        </w:rPr>
        <w:t>AMOUNT:</w:t>
      </w:r>
    </w:p>
    <w:p w14:paraId="039E9E73" w14:textId="364EFC03" w:rsidR="002E77A9" w:rsidRPr="006B28BA" w:rsidRDefault="002E77A9" w:rsidP="006832D1">
      <w:pPr>
        <w:spacing w:after="0"/>
        <w:rPr>
          <w:rFonts w:ascii="Arial" w:hAnsi="Arial" w:cs="Arial"/>
        </w:rPr>
      </w:pPr>
      <w:r w:rsidRPr="006B28BA">
        <w:rPr>
          <w:rFonts w:ascii="Arial" w:hAnsi="Arial" w:cs="Arial"/>
        </w:rPr>
        <w:tab/>
      </w:r>
    </w:p>
    <w:p w14:paraId="3969FE41" w14:textId="4C8F0F9C" w:rsidR="002E77A9" w:rsidRPr="006B28BA" w:rsidRDefault="002E77A9" w:rsidP="006832D1">
      <w:pPr>
        <w:pStyle w:val="ListParagraph"/>
        <w:numPr>
          <w:ilvl w:val="0"/>
          <w:numId w:val="5"/>
        </w:numPr>
        <w:spacing w:after="0"/>
        <w:ind w:left="360"/>
        <w:contextualSpacing w:val="0"/>
        <w:rPr>
          <w:rFonts w:ascii="Arial" w:hAnsi="Arial" w:cs="Arial"/>
          <w:b/>
        </w:rPr>
      </w:pPr>
      <w:r w:rsidRPr="006B28BA">
        <w:rPr>
          <w:rFonts w:ascii="Arial" w:hAnsi="Arial" w:cs="Arial"/>
          <w:b/>
        </w:rPr>
        <w:t xml:space="preserve">Letter carrier </w:t>
      </w:r>
      <w:r w:rsidR="00D52BA6">
        <w:rPr>
          <w:rFonts w:ascii="Arial" w:hAnsi="Arial" w:cs="Arial"/>
          <w:b/>
        </w:rPr>
        <w:t>Anthony</w:t>
      </w:r>
      <w:r w:rsidRPr="006B28BA">
        <w:rPr>
          <w:rFonts w:ascii="Arial" w:hAnsi="Arial" w:cs="Arial"/>
          <w:b/>
        </w:rPr>
        <w:t xml:space="preserve"> be awarded </w:t>
      </w:r>
      <w:r w:rsidRPr="000131A3">
        <w:rPr>
          <w:rFonts w:ascii="Arial" w:hAnsi="Arial" w:cs="Arial"/>
          <w:b/>
        </w:rPr>
        <w:t>4.83 hours of administrative leave</w:t>
      </w:r>
      <w:r w:rsidR="006832D1" w:rsidRPr="000131A3">
        <w:rPr>
          <w:rFonts w:ascii="Arial" w:hAnsi="Arial" w:cs="Arial"/>
          <w:b/>
        </w:rPr>
        <w:t>/compensated an additional 50%</w:t>
      </w:r>
      <w:r w:rsidRPr="006B28BA">
        <w:rPr>
          <w:rFonts w:ascii="Arial" w:hAnsi="Arial" w:cs="Arial"/>
          <w:b/>
        </w:rPr>
        <w:t xml:space="preserve"> for management arbitrarily forcing him to work his scheduled day off.</w:t>
      </w:r>
    </w:p>
    <w:p w14:paraId="49FACCDB" w14:textId="77777777" w:rsidR="002E77A9" w:rsidRPr="006B28BA" w:rsidRDefault="002E77A9" w:rsidP="006832D1">
      <w:pPr>
        <w:spacing w:after="0"/>
        <w:ind w:left="360"/>
        <w:rPr>
          <w:rFonts w:ascii="Arial" w:hAnsi="Arial" w:cs="Arial"/>
        </w:rPr>
      </w:pPr>
    </w:p>
    <w:p w14:paraId="3591C873" w14:textId="63CF2FC5" w:rsidR="002E77A9" w:rsidRPr="006B28BA" w:rsidRDefault="002E77A9" w:rsidP="006832D1">
      <w:pPr>
        <w:pStyle w:val="ListParagraph"/>
        <w:numPr>
          <w:ilvl w:val="0"/>
          <w:numId w:val="5"/>
        </w:numPr>
        <w:spacing w:after="0"/>
        <w:ind w:left="360"/>
        <w:contextualSpacing w:val="0"/>
        <w:rPr>
          <w:rFonts w:ascii="Arial" w:hAnsi="Arial" w:cs="Arial"/>
          <w:b/>
        </w:rPr>
      </w:pPr>
      <w:r w:rsidRPr="006B28BA">
        <w:rPr>
          <w:rFonts w:ascii="Arial" w:hAnsi="Arial" w:cs="Arial"/>
          <w:b/>
        </w:rPr>
        <w:t>All payments associated with this case be</w:t>
      </w:r>
      <w:r w:rsidR="006832D1">
        <w:rPr>
          <w:rFonts w:ascii="Arial" w:hAnsi="Arial" w:cs="Arial"/>
          <w:b/>
        </w:rPr>
        <w:t xml:space="preserve"> processed</w:t>
      </w:r>
      <w:r w:rsidRPr="006B28BA">
        <w:rPr>
          <w:rFonts w:ascii="Arial" w:hAnsi="Arial" w:cs="Arial"/>
          <w:b/>
        </w:rPr>
        <w:t xml:space="preserve"> as soon as administratively possible but no later than seven (7) days from decision and proof/receipt be provided to</w:t>
      </w:r>
      <w:r w:rsidR="000131A3">
        <w:rPr>
          <w:rFonts w:ascii="Arial" w:hAnsi="Arial" w:cs="Arial"/>
          <w:b/>
        </w:rPr>
        <w:t xml:space="preserve"> (STEWARD’S NAME) at</w:t>
      </w:r>
      <w:r w:rsidRPr="006B28BA">
        <w:rPr>
          <w:rFonts w:ascii="Arial" w:hAnsi="Arial" w:cs="Arial"/>
          <w:b/>
        </w:rPr>
        <w:t xml:space="preserve"> </w:t>
      </w:r>
      <w:r w:rsidR="000131A3">
        <w:rPr>
          <w:rFonts w:ascii="Arial" w:hAnsi="Arial" w:cs="Arial"/>
          <w:b/>
        </w:rPr>
        <w:t>(EMAIL ADDRESS)</w:t>
      </w:r>
      <w:r w:rsidR="006832D1">
        <w:rPr>
          <w:rFonts w:ascii="Arial" w:hAnsi="Arial" w:cs="Arial"/>
          <w:b/>
        </w:rPr>
        <w:t xml:space="preserve"> </w:t>
      </w:r>
      <w:r w:rsidRPr="006B28BA">
        <w:rPr>
          <w:rFonts w:ascii="Arial" w:hAnsi="Arial" w:cs="Arial"/>
          <w:b/>
        </w:rPr>
        <w:t>within that time.</w:t>
      </w:r>
    </w:p>
    <w:p w14:paraId="34C3A3EB" w14:textId="77777777" w:rsidR="002E77A9" w:rsidRPr="006B28BA" w:rsidRDefault="002E77A9" w:rsidP="006832D1">
      <w:pPr>
        <w:spacing w:after="0"/>
        <w:ind w:left="360"/>
        <w:rPr>
          <w:rFonts w:ascii="Arial" w:hAnsi="Arial" w:cs="Arial"/>
          <w:b/>
        </w:rPr>
      </w:pPr>
    </w:p>
    <w:p w14:paraId="64E6AFB2" w14:textId="0B527311" w:rsidR="00884E9D" w:rsidRPr="00F86DB8" w:rsidRDefault="002E77A9" w:rsidP="006832D1">
      <w:pPr>
        <w:pStyle w:val="ListParagraph"/>
        <w:numPr>
          <w:ilvl w:val="0"/>
          <w:numId w:val="5"/>
        </w:numPr>
        <w:spacing w:after="120"/>
        <w:ind w:left="360"/>
        <w:contextualSpacing w:val="0"/>
        <w:rPr>
          <w:rFonts w:ascii="Arial" w:hAnsi="Arial" w:cs="Arial"/>
        </w:rPr>
      </w:pPr>
      <w:r w:rsidRPr="00F86DB8">
        <w:rPr>
          <w:rFonts w:ascii="Arial" w:hAnsi="Arial" w:cs="Arial"/>
          <w:b/>
        </w:rPr>
        <w:t>Or whatever Step B Team or Arbitrator deems appropriate.</w:t>
      </w:r>
    </w:p>
    <w:sectPr w:rsidR="00884E9D" w:rsidRPr="00F8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3B0"/>
    <w:multiLevelType w:val="hybridMultilevel"/>
    <w:tmpl w:val="98349B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9021A"/>
    <w:multiLevelType w:val="hybridMultilevel"/>
    <w:tmpl w:val="0602C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C5176"/>
    <w:multiLevelType w:val="hybridMultilevel"/>
    <w:tmpl w:val="930260C4"/>
    <w:lvl w:ilvl="0" w:tplc="7C0EAF8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747A9"/>
    <w:multiLevelType w:val="hybridMultilevel"/>
    <w:tmpl w:val="F26CD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13B90"/>
    <w:multiLevelType w:val="hybridMultilevel"/>
    <w:tmpl w:val="7ECAA7E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60AED"/>
    <w:multiLevelType w:val="hybridMultilevel"/>
    <w:tmpl w:val="5D642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36824"/>
    <w:multiLevelType w:val="hybridMultilevel"/>
    <w:tmpl w:val="A96AC4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F17CE3"/>
    <w:multiLevelType w:val="hybridMultilevel"/>
    <w:tmpl w:val="ED2C5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026"/>
    <w:multiLevelType w:val="hybridMultilevel"/>
    <w:tmpl w:val="5B2E8CE4"/>
    <w:lvl w:ilvl="0" w:tplc="BF98D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4C0F"/>
    <w:multiLevelType w:val="hybridMultilevel"/>
    <w:tmpl w:val="55F29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37E70"/>
    <w:multiLevelType w:val="hybridMultilevel"/>
    <w:tmpl w:val="25D831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27D87"/>
    <w:multiLevelType w:val="hybridMultilevel"/>
    <w:tmpl w:val="776A9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5703EE"/>
    <w:multiLevelType w:val="hybridMultilevel"/>
    <w:tmpl w:val="BFC4527A"/>
    <w:lvl w:ilvl="0" w:tplc="B582BE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47421"/>
    <w:multiLevelType w:val="hybridMultilevel"/>
    <w:tmpl w:val="53C085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1435A5"/>
    <w:multiLevelType w:val="hybridMultilevel"/>
    <w:tmpl w:val="BDEA5B38"/>
    <w:lvl w:ilvl="0" w:tplc="BC7EB2D4">
      <w:start w:val="1"/>
      <w:numFmt w:val="decimal"/>
      <w:lvlText w:val="(%1)"/>
      <w:lvlJc w:val="left"/>
      <w:pPr>
        <w:ind w:left="1440" w:hanging="360"/>
      </w:pPr>
      <w:rPr>
        <w:rFonts w:hint="default"/>
      </w:rPr>
    </w:lvl>
    <w:lvl w:ilvl="1" w:tplc="BC7EB2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23B28"/>
    <w:multiLevelType w:val="hybridMultilevel"/>
    <w:tmpl w:val="9CEA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C3BFF"/>
    <w:multiLevelType w:val="hybridMultilevel"/>
    <w:tmpl w:val="27F085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4A14AE"/>
    <w:multiLevelType w:val="hybridMultilevel"/>
    <w:tmpl w:val="7C02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27FEC"/>
    <w:multiLevelType w:val="hybridMultilevel"/>
    <w:tmpl w:val="AE8C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7A4"/>
    <w:multiLevelType w:val="hybridMultilevel"/>
    <w:tmpl w:val="E264B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047540">
    <w:abstractNumId w:val="15"/>
  </w:num>
  <w:num w:numId="2" w16cid:durableId="756630440">
    <w:abstractNumId w:val="9"/>
  </w:num>
  <w:num w:numId="3" w16cid:durableId="366495592">
    <w:abstractNumId w:val="5"/>
  </w:num>
  <w:num w:numId="4" w16cid:durableId="420296572">
    <w:abstractNumId w:val="3"/>
  </w:num>
  <w:num w:numId="5" w16cid:durableId="2070836093">
    <w:abstractNumId w:val="18"/>
  </w:num>
  <w:num w:numId="6" w16cid:durableId="2143035197">
    <w:abstractNumId w:val="11"/>
  </w:num>
  <w:num w:numId="7" w16cid:durableId="213975128">
    <w:abstractNumId w:val="14"/>
  </w:num>
  <w:num w:numId="8" w16cid:durableId="1122311459">
    <w:abstractNumId w:val="17"/>
  </w:num>
  <w:num w:numId="9" w16cid:durableId="143133529">
    <w:abstractNumId w:val="16"/>
  </w:num>
  <w:num w:numId="10" w16cid:durableId="309410747">
    <w:abstractNumId w:val="7"/>
  </w:num>
  <w:num w:numId="11" w16cid:durableId="667561919">
    <w:abstractNumId w:val="19"/>
  </w:num>
  <w:num w:numId="12" w16cid:durableId="412120069">
    <w:abstractNumId w:val="8"/>
  </w:num>
  <w:num w:numId="13" w16cid:durableId="1963228547">
    <w:abstractNumId w:val="13"/>
  </w:num>
  <w:num w:numId="14" w16cid:durableId="2010599627">
    <w:abstractNumId w:val="6"/>
  </w:num>
  <w:num w:numId="15" w16cid:durableId="971011108">
    <w:abstractNumId w:val="12"/>
  </w:num>
  <w:num w:numId="16" w16cid:durableId="900097559">
    <w:abstractNumId w:val="4"/>
  </w:num>
  <w:num w:numId="17" w16cid:durableId="746532109">
    <w:abstractNumId w:val="10"/>
  </w:num>
  <w:num w:numId="18" w16cid:durableId="1092507198">
    <w:abstractNumId w:val="2"/>
  </w:num>
  <w:num w:numId="19" w16cid:durableId="2026012462">
    <w:abstractNumId w:val="0"/>
  </w:num>
  <w:num w:numId="20" w16cid:durableId="96686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18"/>
    <w:rsid w:val="00003530"/>
    <w:rsid w:val="000131A3"/>
    <w:rsid w:val="00016847"/>
    <w:rsid w:val="00071BA4"/>
    <w:rsid w:val="00075E31"/>
    <w:rsid w:val="0008345D"/>
    <w:rsid w:val="000B1DA7"/>
    <w:rsid w:val="000E5656"/>
    <w:rsid w:val="00106BD1"/>
    <w:rsid w:val="0018046F"/>
    <w:rsid w:val="00186688"/>
    <w:rsid w:val="00203B85"/>
    <w:rsid w:val="00225DC7"/>
    <w:rsid w:val="002417F8"/>
    <w:rsid w:val="00294F45"/>
    <w:rsid w:val="002E77A9"/>
    <w:rsid w:val="002F0D07"/>
    <w:rsid w:val="00324D46"/>
    <w:rsid w:val="003472B1"/>
    <w:rsid w:val="00367E0C"/>
    <w:rsid w:val="004077E6"/>
    <w:rsid w:val="00480888"/>
    <w:rsid w:val="00505C1E"/>
    <w:rsid w:val="00554A29"/>
    <w:rsid w:val="00564095"/>
    <w:rsid w:val="00595692"/>
    <w:rsid w:val="005C6E00"/>
    <w:rsid w:val="005E2E45"/>
    <w:rsid w:val="005F59EC"/>
    <w:rsid w:val="0065379F"/>
    <w:rsid w:val="00656E21"/>
    <w:rsid w:val="00666757"/>
    <w:rsid w:val="006832D1"/>
    <w:rsid w:val="006B28BA"/>
    <w:rsid w:val="006E03BA"/>
    <w:rsid w:val="00817538"/>
    <w:rsid w:val="00831F49"/>
    <w:rsid w:val="00884E9D"/>
    <w:rsid w:val="009405A3"/>
    <w:rsid w:val="00966800"/>
    <w:rsid w:val="0097420B"/>
    <w:rsid w:val="00993EA5"/>
    <w:rsid w:val="009E5B18"/>
    <w:rsid w:val="00A90787"/>
    <w:rsid w:val="00AF1F72"/>
    <w:rsid w:val="00AF58C2"/>
    <w:rsid w:val="00B151A1"/>
    <w:rsid w:val="00B2059F"/>
    <w:rsid w:val="00B435E0"/>
    <w:rsid w:val="00B45EEC"/>
    <w:rsid w:val="00B84328"/>
    <w:rsid w:val="00BA10A4"/>
    <w:rsid w:val="00C10708"/>
    <w:rsid w:val="00C1784A"/>
    <w:rsid w:val="00C84FC2"/>
    <w:rsid w:val="00CC126B"/>
    <w:rsid w:val="00CD2174"/>
    <w:rsid w:val="00D1537D"/>
    <w:rsid w:val="00D16090"/>
    <w:rsid w:val="00D365DE"/>
    <w:rsid w:val="00D52BA6"/>
    <w:rsid w:val="00D7758F"/>
    <w:rsid w:val="00D80ED1"/>
    <w:rsid w:val="00DA339F"/>
    <w:rsid w:val="00DB0E15"/>
    <w:rsid w:val="00DC3BC4"/>
    <w:rsid w:val="00DF4B24"/>
    <w:rsid w:val="00E006CA"/>
    <w:rsid w:val="00E43FEF"/>
    <w:rsid w:val="00E51ACA"/>
    <w:rsid w:val="00E66DF1"/>
    <w:rsid w:val="00ED0B42"/>
    <w:rsid w:val="00F8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1C30"/>
  <w15:chartTrackingRefBased/>
  <w15:docId w15:val="{D2AA804E-56A9-471D-AF4B-3350EC39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18"/>
    <w:pPr>
      <w:ind w:left="720"/>
      <w:contextualSpacing/>
    </w:pPr>
  </w:style>
  <w:style w:type="paragraph" w:styleId="BodyText">
    <w:name w:val="Body Text"/>
    <w:basedOn w:val="Normal"/>
    <w:link w:val="BodyTextChar"/>
    <w:semiHidden/>
    <w:unhideWhenUsed/>
    <w:rsid w:val="00294F45"/>
    <w:pPr>
      <w:spacing w:after="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294F45"/>
    <w:rPr>
      <w:rFonts w:ascii="Arial" w:eastAsia="Times New Roman" w:hAnsi="Arial" w:cs="Times New Roman"/>
      <w:szCs w:val="20"/>
      <w:lang w:val="x-none" w:eastAsia="x-none"/>
    </w:rPr>
  </w:style>
  <w:style w:type="paragraph" w:styleId="BodyTextIndent2">
    <w:name w:val="Body Text Indent 2"/>
    <w:basedOn w:val="Normal"/>
    <w:link w:val="BodyTextIndent2Char"/>
    <w:semiHidden/>
    <w:unhideWhenUsed/>
    <w:rsid w:val="00294F4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294F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3396">
      <w:bodyDiv w:val="1"/>
      <w:marLeft w:val="0"/>
      <w:marRight w:val="0"/>
      <w:marTop w:val="0"/>
      <w:marBottom w:val="0"/>
      <w:divBdr>
        <w:top w:val="none" w:sz="0" w:space="0" w:color="auto"/>
        <w:left w:val="none" w:sz="0" w:space="0" w:color="auto"/>
        <w:bottom w:val="none" w:sz="0" w:space="0" w:color="auto"/>
        <w:right w:val="none" w:sz="0" w:space="0" w:color="auto"/>
      </w:divBdr>
    </w:div>
    <w:div w:id="1332106427">
      <w:bodyDiv w:val="1"/>
      <w:marLeft w:val="0"/>
      <w:marRight w:val="0"/>
      <w:marTop w:val="0"/>
      <w:marBottom w:val="0"/>
      <w:divBdr>
        <w:top w:val="none" w:sz="0" w:space="0" w:color="auto"/>
        <w:left w:val="none" w:sz="0" w:space="0" w:color="auto"/>
        <w:bottom w:val="none" w:sz="0" w:space="0" w:color="auto"/>
        <w:right w:val="none" w:sz="0" w:space="0" w:color="auto"/>
      </w:divBdr>
    </w:div>
    <w:div w:id="1755010595">
      <w:bodyDiv w:val="1"/>
      <w:marLeft w:val="0"/>
      <w:marRight w:val="0"/>
      <w:marTop w:val="0"/>
      <w:marBottom w:val="0"/>
      <w:divBdr>
        <w:top w:val="none" w:sz="0" w:space="0" w:color="auto"/>
        <w:left w:val="none" w:sz="0" w:space="0" w:color="auto"/>
        <w:bottom w:val="none" w:sz="0" w:space="0" w:color="auto"/>
        <w:right w:val="none" w:sz="0" w:space="0" w:color="auto"/>
      </w:divBdr>
    </w:div>
    <w:div w:id="1835995073">
      <w:bodyDiv w:val="1"/>
      <w:marLeft w:val="0"/>
      <w:marRight w:val="0"/>
      <w:marTop w:val="0"/>
      <w:marBottom w:val="0"/>
      <w:divBdr>
        <w:top w:val="none" w:sz="0" w:space="0" w:color="auto"/>
        <w:left w:val="none" w:sz="0" w:space="0" w:color="auto"/>
        <w:bottom w:val="none" w:sz="0" w:space="0" w:color="auto"/>
        <w:right w:val="none" w:sz="0" w:space="0" w:color="auto"/>
      </w:divBdr>
      <w:divsChild>
        <w:div w:id="1666854694">
          <w:marLeft w:val="0"/>
          <w:marRight w:val="0"/>
          <w:marTop w:val="0"/>
          <w:marBottom w:val="0"/>
          <w:divBdr>
            <w:top w:val="none" w:sz="0" w:space="0" w:color="auto"/>
            <w:left w:val="none" w:sz="0" w:space="0" w:color="auto"/>
            <w:bottom w:val="none" w:sz="0" w:space="0" w:color="auto"/>
            <w:right w:val="none" w:sz="0" w:space="0" w:color="auto"/>
          </w:divBdr>
          <w:divsChild>
            <w:div w:id="2140145400">
              <w:marLeft w:val="0"/>
              <w:marRight w:val="0"/>
              <w:marTop w:val="0"/>
              <w:marBottom w:val="0"/>
              <w:divBdr>
                <w:top w:val="none" w:sz="0" w:space="0" w:color="auto"/>
                <w:left w:val="none" w:sz="0" w:space="0" w:color="auto"/>
                <w:bottom w:val="none" w:sz="0" w:space="0" w:color="auto"/>
                <w:right w:val="none" w:sz="0" w:space="0" w:color="auto"/>
              </w:divBdr>
              <w:divsChild>
                <w:div w:id="198511036">
                  <w:marLeft w:val="0"/>
                  <w:marRight w:val="0"/>
                  <w:marTop w:val="0"/>
                  <w:marBottom w:val="0"/>
                  <w:divBdr>
                    <w:top w:val="none" w:sz="0" w:space="0" w:color="auto"/>
                    <w:left w:val="none" w:sz="0" w:space="0" w:color="auto"/>
                    <w:bottom w:val="none" w:sz="0" w:space="0" w:color="auto"/>
                    <w:right w:val="none" w:sz="0" w:space="0" w:color="auto"/>
                  </w:divBdr>
                </w:div>
                <w:div w:id="1142499534">
                  <w:marLeft w:val="0"/>
                  <w:marRight w:val="0"/>
                  <w:marTop w:val="0"/>
                  <w:marBottom w:val="0"/>
                  <w:divBdr>
                    <w:top w:val="none" w:sz="0" w:space="0" w:color="auto"/>
                    <w:left w:val="none" w:sz="0" w:space="0" w:color="auto"/>
                    <w:bottom w:val="none" w:sz="0" w:space="0" w:color="auto"/>
                    <w:right w:val="none" w:sz="0" w:space="0" w:color="auto"/>
                  </w:divBdr>
                  <w:divsChild>
                    <w:div w:id="1812821416">
                      <w:marLeft w:val="0"/>
                      <w:marRight w:val="0"/>
                      <w:marTop w:val="0"/>
                      <w:marBottom w:val="0"/>
                      <w:divBdr>
                        <w:top w:val="none" w:sz="0" w:space="0" w:color="auto"/>
                        <w:left w:val="none" w:sz="0" w:space="0" w:color="auto"/>
                        <w:bottom w:val="none" w:sz="0" w:space="0" w:color="auto"/>
                        <w:right w:val="none" w:sz="0" w:space="0" w:color="auto"/>
                      </w:divBdr>
                    </w:div>
                    <w:div w:id="1494949823">
                      <w:marLeft w:val="0"/>
                      <w:marRight w:val="0"/>
                      <w:marTop w:val="0"/>
                      <w:marBottom w:val="0"/>
                      <w:divBdr>
                        <w:top w:val="none" w:sz="0" w:space="0" w:color="auto"/>
                        <w:left w:val="none" w:sz="0" w:space="0" w:color="auto"/>
                        <w:bottom w:val="none" w:sz="0" w:space="0" w:color="auto"/>
                        <w:right w:val="none" w:sz="0" w:space="0" w:color="auto"/>
                      </w:divBdr>
                    </w:div>
                    <w:div w:id="2082407437">
                      <w:marLeft w:val="0"/>
                      <w:marRight w:val="0"/>
                      <w:marTop w:val="0"/>
                      <w:marBottom w:val="0"/>
                      <w:divBdr>
                        <w:top w:val="none" w:sz="0" w:space="0" w:color="auto"/>
                        <w:left w:val="none" w:sz="0" w:space="0" w:color="auto"/>
                        <w:bottom w:val="none" w:sz="0" w:space="0" w:color="auto"/>
                        <w:right w:val="none" w:sz="0" w:space="0" w:color="auto"/>
                      </w:divBdr>
                    </w:div>
                    <w:div w:id="2106731289">
                      <w:marLeft w:val="0"/>
                      <w:marRight w:val="0"/>
                      <w:marTop w:val="0"/>
                      <w:marBottom w:val="0"/>
                      <w:divBdr>
                        <w:top w:val="none" w:sz="0" w:space="0" w:color="auto"/>
                        <w:left w:val="none" w:sz="0" w:space="0" w:color="auto"/>
                        <w:bottom w:val="none" w:sz="0" w:space="0" w:color="auto"/>
                        <w:right w:val="none" w:sz="0" w:space="0" w:color="auto"/>
                      </w:divBdr>
                    </w:div>
                    <w:div w:id="1635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4309-EBA6-4F73-81D3-B2F6E876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Fuller</dc:creator>
  <cp:keywords/>
  <dc:description/>
  <cp:lastModifiedBy>Jeremy McCall</cp:lastModifiedBy>
  <cp:revision>3</cp:revision>
  <dcterms:created xsi:type="dcterms:W3CDTF">2022-04-08T23:28:00Z</dcterms:created>
  <dcterms:modified xsi:type="dcterms:W3CDTF">2023-02-11T15:59:00Z</dcterms:modified>
</cp:coreProperties>
</file>